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4306E7" w14:textId="77777777" w:rsidR="00386F8E" w:rsidRDefault="00386F8E" w:rsidP="00D05453">
      <w:pPr>
        <w:jc w:val="left"/>
      </w:pPr>
    </w:p>
    <w:p w14:paraId="0FE758E2" w14:textId="1C2BB171" w:rsidR="00D05453" w:rsidRDefault="00D05453" w:rsidP="00D05453">
      <w:pPr>
        <w:jc w:val="left"/>
      </w:pPr>
      <w:r w:rsidRPr="00D05453">
        <w:rPr>
          <w:rFonts w:hint="eastAsia"/>
        </w:rPr>
        <w:t>報道関係各位</w:t>
      </w:r>
    </w:p>
    <w:p w14:paraId="5BADD4ED" w14:textId="69103BEC" w:rsidR="00804D49" w:rsidRPr="009149EB" w:rsidRDefault="078C87BB" w:rsidP="092359A7">
      <w:pPr>
        <w:jc w:val="right"/>
      </w:pPr>
      <w:r w:rsidRPr="009149EB">
        <w:t>202</w:t>
      </w:r>
      <w:r w:rsidR="007C4CEE" w:rsidRPr="009149EB">
        <w:rPr>
          <w:rFonts w:hint="eastAsia"/>
        </w:rPr>
        <w:t>6</w:t>
      </w:r>
      <w:r w:rsidRPr="009149EB">
        <w:t>年</w:t>
      </w:r>
      <w:r w:rsidR="00684907">
        <w:rPr>
          <w:rFonts w:hint="eastAsia"/>
        </w:rPr>
        <w:t>6</w:t>
      </w:r>
      <w:r w:rsidRPr="009149EB">
        <w:t>月</w:t>
      </w:r>
      <w:r w:rsidR="00335EAD">
        <w:rPr>
          <w:rFonts w:hint="eastAsia"/>
        </w:rPr>
        <w:t>22</w:t>
      </w:r>
      <w:r w:rsidRPr="009149EB">
        <w:t>日</w:t>
      </w:r>
    </w:p>
    <w:p w14:paraId="4BE6CEDE" w14:textId="31A36DC0" w:rsidR="078C87BB" w:rsidRDefault="078C87BB" w:rsidP="092359A7">
      <w:pPr>
        <w:jc w:val="right"/>
      </w:pPr>
      <w:r>
        <w:t>株式会社吉田印刷所</w:t>
      </w:r>
    </w:p>
    <w:p w14:paraId="220C3F49" w14:textId="1D832B86" w:rsidR="092359A7" w:rsidRDefault="092359A7" w:rsidP="092359A7">
      <w:pPr>
        <w:jc w:val="right"/>
      </w:pPr>
    </w:p>
    <w:p w14:paraId="36D6911A" w14:textId="079381D2" w:rsidR="00121D03" w:rsidRDefault="00B400F1" w:rsidP="00B400F1">
      <w:pPr>
        <w:pStyle w:val="a3"/>
      </w:pPr>
      <w:r>
        <w:rPr>
          <w:rFonts w:hint="eastAsia"/>
        </w:rPr>
        <w:t>吉田印刷所、推し活</w:t>
      </w:r>
      <w:r>
        <w:t>EXPO</w:t>
      </w:r>
      <w:r>
        <w:t>に「グラスパック」を出展</w:t>
      </w:r>
      <w:r w:rsidR="00EC26FC">
        <w:rPr>
          <w:rFonts w:hint="eastAsia"/>
        </w:rPr>
        <w:t>。</w:t>
      </w:r>
      <w:r>
        <w:rPr>
          <w:rFonts w:hint="eastAsia"/>
        </w:rPr>
        <w:t>“まあまあ見える”包装提案を紹介</w:t>
      </w:r>
    </w:p>
    <w:p w14:paraId="6BCB3D68" w14:textId="17A548FC" w:rsidR="00EC26FC" w:rsidRPr="00EC26FC" w:rsidRDefault="00EC26FC" w:rsidP="00EC26FC">
      <w:pPr>
        <w:jc w:val="center"/>
        <w:rPr>
          <w:b/>
          <w:bCs/>
        </w:rPr>
      </w:pPr>
      <w:r>
        <w:rPr>
          <w:rFonts w:hint="eastAsia"/>
          <w:b/>
          <w:bCs/>
        </w:rPr>
        <w:t xml:space="preserve">～　</w:t>
      </w:r>
      <w:r w:rsidRPr="00EC26FC">
        <w:rPr>
          <w:b/>
          <w:bCs/>
        </w:rPr>
        <w:t>推し活グッズの店頭包装・ノベルティ活用を提案</w:t>
      </w:r>
      <w:r>
        <w:rPr>
          <w:rFonts w:hint="eastAsia"/>
          <w:b/>
          <w:bCs/>
        </w:rPr>
        <w:t xml:space="preserve">　～</w:t>
      </w:r>
    </w:p>
    <w:p w14:paraId="204D16DD" w14:textId="77777777" w:rsidR="00EC26FC" w:rsidRDefault="00EC26FC" w:rsidP="003A3405"/>
    <w:p w14:paraId="66338CF5" w14:textId="1FCD1A9C" w:rsidR="00121D03" w:rsidRDefault="006F3E55" w:rsidP="003A3405">
      <w:r w:rsidRPr="00CD7B5D">
        <w:t>株式会社吉田印刷所（本社：新潟県五泉市、代表取締役社長：吉田</w:t>
      </w:r>
      <w:r w:rsidRPr="00CD7B5D">
        <w:t xml:space="preserve"> </w:t>
      </w:r>
      <w:r w:rsidRPr="00CD7B5D">
        <w:t>泰造）は、</w:t>
      </w:r>
      <w:r w:rsidRPr="00CD7B5D">
        <w:t>20</w:t>
      </w:r>
      <w:r w:rsidRPr="00CD7B5D">
        <w:rPr>
          <w:rFonts w:hint="eastAsia"/>
        </w:rPr>
        <w:t>26</w:t>
      </w:r>
      <w:r w:rsidRPr="00CD7B5D">
        <w:t>年</w:t>
      </w:r>
      <w:r>
        <w:rPr>
          <w:rFonts w:hint="eastAsia"/>
        </w:rPr>
        <w:t>6</w:t>
      </w:r>
      <w:r w:rsidRPr="00CD7B5D">
        <w:t>月</w:t>
      </w:r>
      <w:r>
        <w:rPr>
          <w:rFonts w:hint="eastAsia"/>
        </w:rPr>
        <w:t>24</w:t>
      </w:r>
      <w:r w:rsidRPr="00CD7B5D">
        <w:t>日（</w:t>
      </w:r>
      <w:r w:rsidRPr="00CD7B5D">
        <w:rPr>
          <w:rFonts w:hint="eastAsia"/>
        </w:rPr>
        <w:t>水</w:t>
      </w:r>
      <w:r w:rsidRPr="00CD7B5D">
        <w:t>）</w:t>
      </w:r>
      <w:r w:rsidRPr="00CD7B5D">
        <w:rPr>
          <w:rFonts w:hint="eastAsia"/>
        </w:rPr>
        <w:t>～</w:t>
      </w:r>
      <w:r>
        <w:rPr>
          <w:rFonts w:hint="eastAsia"/>
        </w:rPr>
        <w:t>26</w:t>
      </w:r>
      <w:r w:rsidRPr="00CD7B5D">
        <w:t>日（金）に</w:t>
      </w:r>
      <w:r w:rsidRPr="00C97700">
        <w:rPr>
          <w:rFonts w:hint="eastAsia"/>
        </w:rPr>
        <w:t>東京ビッグサイトで</w:t>
      </w:r>
      <w:r w:rsidRPr="00CD7B5D">
        <w:t>開催される「</w:t>
      </w:r>
      <w:r>
        <w:rPr>
          <w:rFonts w:hint="eastAsia"/>
        </w:rPr>
        <w:t>第</w:t>
      </w:r>
      <w:r>
        <w:rPr>
          <w:rFonts w:hint="eastAsia"/>
        </w:rPr>
        <w:t>5</w:t>
      </w:r>
      <w:r>
        <w:rPr>
          <w:rFonts w:hint="eastAsia"/>
        </w:rPr>
        <w:t>回</w:t>
      </w:r>
      <w:r>
        <w:rPr>
          <w:rFonts w:hint="eastAsia"/>
        </w:rPr>
        <w:t xml:space="preserve"> </w:t>
      </w:r>
      <w:r>
        <w:rPr>
          <w:rFonts w:hint="eastAsia"/>
        </w:rPr>
        <w:t>推し活</w:t>
      </w:r>
      <w:r>
        <w:rPr>
          <w:rFonts w:hint="eastAsia"/>
        </w:rPr>
        <w:t>EXPO</w:t>
      </w:r>
      <w:r>
        <w:rPr>
          <w:rFonts w:hint="eastAsia"/>
        </w:rPr>
        <w:t>【夏】</w:t>
      </w:r>
      <w:r w:rsidRPr="00CD7B5D">
        <w:rPr>
          <w:rFonts w:hint="eastAsia"/>
        </w:rPr>
        <w:t>」</w:t>
      </w:r>
      <w:r w:rsidRPr="00C97700">
        <w:rPr>
          <w:rFonts w:hint="eastAsia"/>
        </w:rPr>
        <w:t>に出展します。会場では、半透明の紙素材「グラシン紙」を活用した紙製包装資材「グラスパック」を中心に、</w:t>
      </w:r>
      <w:r w:rsidR="003737C3" w:rsidRPr="003737C3">
        <w:rPr>
          <w:rFonts w:hint="eastAsia"/>
        </w:rPr>
        <w:t>ブース内コピー「まあまあ見える紙製パッケージ」のもと、</w:t>
      </w:r>
      <w:r w:rsidRPr="00C97700">
        <w:rPr>
          <w:rFonts w:hint="eastAsia"/>
        </w:rPr>
        <w:t>推し活グッズやノベルティ、店頭販売向けの商品パッケージに活用できる包装提案を紹介</w:t>
      </w:r>
      <w:r w:rsidRPr="00CD7B5D">
        <w:t>します。</w:t>
      </w:r>
    </w:p>
    <w:p w14:paraId="61844B08" w14:textId="72F5E38A" w:rsidR="00121D03" w:rsidRDefault="006F3E55" w:rsidP="009F4D8E">
      <w:r w:rsidRPr="003D6708">
        <w:rPr>
          <w:rFonts w:hint="eastAsia"/>
        </w:rPr>
        <w:t>推し活市場では、アクリルスタンド、缶バッジ、トレーディングカード、ぬいぐるみ、ノベルティなど、多彩なグッズの企画・販売が広がっています。その一方で、商品価値を高める見せ方や、環境配慮を伝えられる包装へのニーズも高まっています。吉田印刷所は、紙でありながら中身が</w:t>
      </w:r>
      <w:r w:rsidR="00C259DF" w:rsidRPr="00C259DF">
        <w:rPr>
          <w:rFonts w:hint="eastAsia"/>
        </w:rPr>
        <w:t>ほどよく</w:t>
      </w:r>
      <w:r w:rsidRPr="003D6708">
        <w:rPr>
          <w:rFonts w:hint="eastAsia"/>
        </w:rPr>
        <w:t>見える「グラスパック」を通じて、グッズの魅力を引き立てながら</w:t>
      </w:r>
      <w:r w:rsidR="00C259DF" w:rsidRPr="00C259DF">
        <w:rPr>
          <w:rFonts w:hint="eastAsia"/>
        </w:rPr>
        <w:t>、プラスチック使用量の削減にもつながる</w:t>
      </w:r>
      <w:r w:rsidRPr="003D6708">
        <w:rPr>
          <w:rFonts w:hint="eastAsia"/>
        </w:rPr>
        <w:t>新しいパッケージの選択肢を提案します。</w:t>
      </w:r>
    </w:p>
    <w:p w14:paraId="6DE016A1" w14:textId="5E272BED" w:rsidR="00121D03" w:rsidRDefault="00E52E1F" w:rsidP="0087191F">
      <w:r w:rsidRPr="00E52E1F">
        <w:rPr>
          <w:rFonts w:hint="eastAsia"/>
        </w:rPr>
        <w:t>「グラスパック」は、透明度の高いグラシン紙を使用することで内容物の視認性を確保しつつ、紙素材ならではのやさしい質感や高級感を演出できます。推し活グッズの世界観づくり、ブランドイメージの向上、環境対応を同時にかなえる包装資材として、会場で実物の透け感や手触りをご確認いただけます。</w:t>
      </w:r>
    </w:p>
    <w:p w14:paraId="24B8D4A9" w14:textId="0C37A7E6" w:rsidR="004C7302" w:rsidRDefault="004C7302" w:rsidP="00DC40D2"/>
    <w:p w14:paraId="6094DF95" w14:textId="76543523" w:rsidR="007D2BE7" w:rsidRDefault="00240858" w:rsidP="00042155">
      <w:pPr>
        <w:jc w:val="center"/>
      </w:pPr>
      <w:r>
        <w:rPr>
          <w:noProof/>
        </w:rPr>
        <w:lastRenderedPageBreak/>
        <w:drawing>
          <wp:inline distT="0" distB="0" distL="0" distR="0" wp14:anchorId="6ED0DCFA" wp14:editId="2675EEDE">
            <wp:extent cx="3853816" cy="2890362"/>
            <wp:effectExtent l="0" t="0" r="0" b="5715"/>
            <wp:docPr id="182435030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50307" name="図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853816" cy="2890362"/>
                    </a:xfrm>
                    <a:prstGeom prst="rect">
                      <a:avLst/>
                    </a:prstGeom>
                    <a:noFill/>
                    <a:ln>
                      <a:noFill/>
                    </a:ln>
                  </pic:spPr>
                </pic:pic>
              </a:graphicData>
            </a:graphic>
          </wp:inline>
        </w:drawing>
      </w:r>
    </w:p>
    <w:p w14:paraId="7B8E37B9" w14:textId="59E8DFE6" w:rsidR="00042155" w:rsidRDefault="00240858" w:rsidP="00042155">
      <w:pPr>
        <w:jc w:val="center"/>
      </w:pPr>
      <w:r>
        <w:rPr>
          <w:rFonts w:hint="eastAsia"/>
        </w:rPr>
        <w:t>推し活</w:t>
      </w:r>
      <w:r>
        <w:rPr>
          <w:rFonts w:hint="eastAsia"/>
        </w:rPr>
        <w:t>EXPO</w:t>
      </w:r>
      <w:r>
        <w:rPr>
          <w:rFonts w:hint="eastAsia"/>
        </w:rPr>
        <w:t>【夏】</w:t>
      </w:r>
      <w:r w:rsidR="00042155" w:rsidRPr="00B67ADC">
        <w:rPr>
          <w:rFonts w:hint="eastAsia"/>
        </w:rPr>
        <w:t xml:space="preserve">　</w:t>
      </w:r>
      <w:r w:rsidR="00042155">
        <w:rPr>
          <w:rFonts w:hint="eastAsia"/>
        </w:rPr>
        <w:t>吉田印刷所</w:t>
      </w:r>
      <w:r w:rsidR="00042155" w:rsidRPr="00B67ADC">
        <w:rPr>
          <w:rFonts w:hint="eastAsia"/>
        </w:rPr>
        <w:t>ブースイメージ</w:t>
      </w:r>
    </w:p>
    <w:p w14:paraId="35536F4F" w14:textId="77777777" w:rsidR="00121D03" w:rsidRDefault="00CD790F" w:rsidP="00CD790F">
      <w:pPr>
        <w:pStyle w:val="1"/>
        <w:spacing w:before="360" w:after="180"/>
        <w:rPr>
          <w:rFonts w:cstheme="minorBidi"/>
        </w:rPr>
      </w:pPr>
      <w:r w:rsidRPr="00CD790F">
        <w:rPr>
          <w:rFonts w:cstheme="minorBidi" w:hint="eastAsia"/>
        </w:rPr>
        <w:t>出展の見どころ</w:t>
      </w:r>
    </w:p>
    <w:p w14:paraId="4B8CD188" w14:textId="37F77264" w:rsidR="00121D03" w:rsidRDefault="00D450B3" w:rsidP="00D450B3">
      <w:pPr>
        <w:pStyle w:val="2"/>
        <w:spacing w:before="360" w:after="180"/>
        <w:rPr>
          <w:rFonts w:cstheme="minorBidi"/>
        </w:rPr>
      </w:pPr>
      <w:r w:rsidRPr="00D450B3">
        <w:rPr>
          <w:rFonts w:cstheme="minorBidi" w:hint="eastAsia"/>
        </w:rPr>
        <w:t>「まあまあ</w:t>
      </w:r>
      <w:r w:rsidR="006F3E55" w:rsidRPr="00D972FE">
        <w:rPr>
          <w:rFonts w:cstheme="minorBidi" w:hint="eastAsia"/>
        </w:rPr>
        <w:t>見える</w:t>
      </w:r>
      <w:r w:rsidRPr="00D450B3">
        <w:rPr>
          <w:rFonts w:cstheme="minorBidi" w:hint="eastAsia"/>
        </w:rPr>
        <w:t>紙製パッケージ」</w:t>
      </w:r>
      <w:r w:rsidR="006F3E55" w:rsidRPr="00D450B3">
        <w:rPr>
          <w:rFonts w:cstheme="minorBidi"/>
        </w:rPr>
        <w:t>グラスパック</w:t>
      </w:r>
    </w:p>
    <w:p w14:paraId="45C61C3F" w14:textId="035C6D7A" w:rsidR="00121D03" w:rsidRDefault="006F3E55" w:rsidP="00A600FC">
      <w:r w:rsidRPr="008B0D58">
        <w:rPr>
          <w:rFonts w:hint="eastAsia"/>
        </w:rPr>
        <w:t>「</w:t>
      </w:r>
      <w:r w:rsidRPr="00CE284B">
        <w:rPr>
          <w:rFonts w:hint="eastAsia"/>
        </w:rPr>
        <w:t>グラスパック</w:t>
      </w:r>
      <w:r w:rsidRPr="008B0D58">
        <w:rPr>
          <w:rFonts w:hint="eastAsia"/>
        </w:rPr>
        <w:t>」</w:t>
      </w:r>
      <w:r>
        <w:rPr>
          <w:rFonts w:hint="eastAsia"/>
        </w:rPr>
        <w:t>は、</w:t>
      </w:r>
      <w:r w:rsidRPr="008B0D58">
        <w:rPr>
          <w:rFonts w:hint="eastAsia"/>
        </w:rPr>
        <w:t>半透明の</w:t>
      </w:r>
      <w:r>
        <w:rPr>
          <w:rFonts w:hint="eastAsia"/>
        </w:rPr>
        <w:t>グラシン紙と紙素材を貼り合わせた</w:t>
      </w:r>
      <w:r w:rsidRPr="008B0D58">
        <w:rPr>
          <w:rFonts w:hint="eastAsia"/>
        </w:rPr>
        <w:t>、吉田印刷所オリジナル</w:t>
      </w:r>
      <w:r>
        <w:rPr>
          <w:rFonts w:hint="eastAsia"/>
        </w:rPr>
        <w:t>の紙製包装資材です。</w:t>
      </w:r>
      <w:r w:rsidR="000928E1" w:rsidRPr="000928E1">
        <w:rPr>
          <w:rFonts w:hint="eastAsia"/>
        </w:rPr>
        <w:t>ブースでは、その特徴を「まあまあ見える紙製パッケージ」というコピーで表現し、紙でありながら中身がほどよく見える新しい包装のあり方を提案します。</w:t>
      </w:r>
      <w:r w:rsidRPr="008B0D58">
        <w:rPr>
          <w:rFonts w:hint="eastAsia"/>
        </w:rPr>
        <w:t>グラシン紙、クラフト紙、上質紙などを組み合わせることで、商品やブランドの雰囲気に合わせたパッケージづくりが可能です。</w:t>
      </w:r>
    </w:p>
    <w:p w14:paraId="19FF39BE" w14:textId="77777777" w:rsidR="00121D03" w:rsidRDefault="00122F50" w:rsidP="0041369A">
      <w:r w:rsidRPr="00122F50">
        <w:rPr>
          <w:rFonts w:hint="eastAsia"/>
        </w:rPr>
        <w:t>グラシン紙を使用した面は、完全に見せすぎるのではなく、商品の色や形がほどよく伝わる透け感が特徴です。</w:t>
      </w:r>
      <w:r w:rsidR="006F3E55" w:rsidRPr="006F0D0B">
        <w:rPr>
          <w:rFonts w:hint="eastAsia"/>
        </w:rPr>
        <w:t>推し色のアイテム、缶バッジ、カード、ステッカー、小物雑貨など、見せたい要素を</w:t>
      </w:r>
      <w:r w:rsidRPr="00122F50">
        <w:rPr>
          <w:rFonts w:hint="eastAsia"/>
        </w:rPr>
        <w:t>活かしながら、紙ならではのやわらかな印象を加えた</w:t>
      </w:r>
      <w:r w:rsidR="006F3E55" w:rsidRPr="006F0D0B">
        <w:rPr>
          <w:rFonts w:hint="eastAsia"/>
        </w:rPr>
        <w:t>包装に適しています。</w:t>
      </w:r>
    </w:p>
    <w:p w14:paraId="3B69FC2F" w14:textId="77777777" w:rsidR="00121D03" w:rsidRDefault="006F3E55" w:rsidP="001B24E1">
      <w:r>
        <w:rPr>
          <w:rFonts w:hint="eastAsia"/>
        </w:rPr>
        <w:t>プラスチック製</w:t>
      </w:r>
      <w:r w:rsidR="00081501" w:rsidRPr="00081501">
        <w:rPr>
          <w:rFonts w:hint="eastAsia"/>
        </w:rPr>
        <w:t>の</w:t>
      </w:r>
      <w:r w:rsidR="00081501" w:rsidRPr="00081501">
        <w:rPr>
          <w:rFonts w:hint="eastAsia"/>
        </w:rPr>
        <w:t>OPP</w:t>
      </w:r>
      <w:r w:rsidR="00081501" w:rsidRPr="00081501">
        <w:rPr>
          <w:rFonts w:hint="eastAsia"/>
        </w:rPr>
        <w:t>袋</w:t>
      </w:r>
      <w:r>
        <w:rPr>
          <w:rFonts w:hint="eastAsia"/>
        </w:rPr>
        <w:t>から紙製</w:t>
      </w:r>
      <w:r w:rsidR="00081501" w:rsidRPr="00081501">
        <w:rPr>
          <w:rFonts w:hint="eastAsia"/>
        </w:rPr>
        <w:t>包材</w:t>
      </w:r>
      <w:r>
        <w:rPr>
          <w:rFonts w:hint="eastAsia"/>
        </w:rPr>
        <w:t>へ</w:t>
      </w:r>
      <w:r w:rsidR="00081501" w:rsidRPr="00081501">
        <w:rPr>
          <w:rFonts w:hint="eastAsia"/>
        </w:rPr>
        <w:t>の置き換え</w:t>
      </w:r>
      <w:r>
        <w:rPr>
          <w:rFonts w:hint="eastAsia"/>
        </w:rPr>
        <w:t>を検討している企業・店舗に</w:t>
      </w:r>
      <w:r w:rsidR="00081501" w:rsidRPr="00081501">
        <w:rPr>
          <w:rFonts w:hint="eastAsia"/>
        </w:rPr>
        <w:t>とって、視認性と環境配慮を両立できる選択肢</w:t>
      </w:r>
      <w:r>
        <w:rPr>
          <w:rFonts w:hint="eastAsia"/>
        </w:rPr>
        <w:t>です。</w:t>
      </w:r>
      <w:r w:rsidR="00081501" w:rsidRPr="00081501">
        <w:rPr>
          <w:rFonts w:hint="eastAsia"/>
        </w:rPr>
        <w:t>ノベルティ配布、店頭陳列、通販梱包、イベント物販など、幅広いシーンで活用できます。</w:t>
      </w:r>
    </w:p>
    <w:p w14:paraId="5B07F996" w14:textId="77777777" w:rsidR="00377457" w:rsidRDefault="00377457" w:rsidP="00D14EE6">
      <w:pPr>
        <w:jc w:val="left"/>
      </w:pPr>
    </w:p>
    <w:p w14:paraId="5EA06A21" w14:textId="77777777" w:rsidR="00121D03" w:rsidRDefault="006F3E55" w:rsidP="001C673C">
      <w:r w:rsidRPr="00CD7B5D">
        <w:rPr>
          <w:rFonts w:hint="eastAsia"/>
        </w:rPr>
        <w:t>既製品は、ポチ袋サイズから最大</w:t>
      </w:r>
      <w:r w:rsidRPr="00CD7B5D">
        <w:rPr>
          <w:rFonts w:hint="eastAsia"/>
        </w:rPr>
        <w:t>430</w:t>
      </w:r>
      <w:r w:rsidRPr="00CD7B5D">
        <w:rPr>
          <w:rFonts w:hint="eastAsia"/>
        </w:rPr>
        <w:t>×</w:t>
      </w:r>
      <w:r w:rsidRPr="00CD7B5D">
        <w:rPr>
          <w:rFonts w:hint="eastAsia"/>
        </w:rPr>
        <w:t>608mm</w:t>
      </w:r>
      <w:r w:rsidRPr="00CD7B5D">
        <w:rPr>
          <w:rFonts w:hint="eastAsia"/>
        </w:rPr>
        <w:t>まで豊富なサイズラインナップ</w:t>
      </w:r>
      <w:r w:rsidR="00342F80" w:rsidRPr="00342F80">
        <w:rPr>
          <w:rFonts w:hint="eastAsia"/>
        </w:rPr>
        <w:t>を用意しています</w:t>
      </w:r>
      <w:r w:rsidRPr="00CD7B5D">
        <w:rPr>
          <w:rFonts w:hint="eastAsia"/>
        </w:rPr>
        <w:t>。</w:t>
      </w:r>
    </w:p>
    <w:p w14:paraId="73BF7798" w14:textId="77777777" w:rsidR="00121D03" w:rsidRDefault="006F3E55" w:rsidP="007051D7">
      <w:r>
        <w:rPr>
          <w:rFonts w:hint="eastAsia"/>
        </w:rPr>
        <w:t>オリジナルサイズでは、最小</w:t>
      </w:r>
      <w:r>
        <w:t>55×91</w:t>
      </w:r>
      <w:r>
        <w:rPr>
          <w:rFonts w:hint="eastAsia"/>
        </w:rPr>
        <w:t>mm</w:t>
      </w:r>
      <w:r>
        <w:t>（名刺サイズ）</w:t>
      </w:r>
      <w:r>
        <w:rPr>
          <w:rFonts w:hint="eastAsia"/>
        </w:rPr>
        <w:t>から最大</w:t>
      </w:r>
      <w:r>
        <w:t>430×600mm</w:t>
      </w:r>
      <w:r w:rsidR="00641E45" w:rsidRPr="00641E45">
        <w:rPr>
          <w:rFonts w:hint="eastAsia"/>
        </w:rPr>
        <w:t>まで対応し、商品サイズや用途に合わせた提案が可能です</w:t>
      </w:r>
      <w:r>
        <w:rPr>
          <w:rFonts w:hint="eastAsia"/>
        </w:rPr>
        <w:t>。</w:t>
      </w:r>
    </w:p>
    <w:p w14:paraId="58A9B19C" w14:textId="77777777" w:rsidR="00377457" w:rsidRPr="00282D80" w:rsidRDefault="00377457" w:rsidP="00B04B09">
      <w:pPr>
        <w:jc w:val="left"/>
      </w:pPr>
    </w:p>
    <w:p w14:paraId="0AE43296" w14:textId="77777777" w:rsidR="00AB4A22" w:rsidRDefault="00AB4A22" w:rsidP="00AB4A22">
      <w:pPr>
        <w:jc w:val="left"/>
      </w:pPr>
      <w:r w:rsidRPr="00680E86">
        <w:rPr>
          <w:noProof/>
        </w:rPr>
        <w:lastRenderedPageBreak/>
        <w:drawing>
          <wp:inline distT="0" distB="0" distL="0" distR="0" wp14:anchorId="2D595F39" wp14:editId="49F61C65">
            <wp:extent cx="5713171" cy="2999414"/>
            <wp:effectExtent l="0" t="0" r="1905" b="0"/>
            <wp:docPr id="5619713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71326" name="図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28845" cy="3007643"/>
                    </a:xfrm>
                    <a:prstGeom prst="rect">
                      <a:avLst/>
                    </a:prstGeom>
                  </pic:spPr>
                </pic:pic>
              </a:graphicData>
            </a:graphic>
          </wp:inline>
        </w:drawing>
      </w:r>
    </w:p>
    <w:p w14:paraId="6F7564EE" w14:textId="77777777" w:rsidR="00AB4A22" w:rsidRDefault="00AB4A22" w:rsidP="00AB4A22">
      <w:pPr>
        <w:jc w:val="left"/>
      </w:pPr>
      <w:r>
        <w:rPr>
          <w:rFonts w:hint="eastAsia"/>
        </w:rPr>
        <w:t>グラスパック平袋　既製品サイズラインナップ</w:t>
      </w:r>
    </w:p>
    <w:p w14:paraId="2C5E533D" w14:textId="77777777" w:rsidR="00BC3ABB" w:rsidRDefault="00BC3ABB" w:rsidP="00AB4A22">
      <w:pPr>
        <w:jc w:val="left"/>
      </w:pPr>
    </w:p>
    <w:p w14:paraId="3EC12AD4" w14:textId="2A273322" w:rsidR="002F623C" w:rsidRDefault="00BC3ABB" w:rsidP="002F623C">
      <w:pPr>
        <w:jc w:val="left"/>
      </w:pPr>
      <w:r>
        <w:rPr>
          <w:noProof/>
        </w:rPr>
        <w:drawing>
          <wp:inline distT="0" distB="0" distL="0" distR="0" wp14:anchorId="7AA8D28F" wp14:editId="5273B827">
            <wp:extent cx="5727700" cy="1433830"/>
            <wp:effectExtent l="0" t="0" r="6350" b="0"/>
            <wp:docPr id="181263200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1433830"/>
                    </a:xfrm>
                    <a:prstGeom prst="rect">
                      <a:avLst/>
                    </a:prstGeom>
                    <a:noFill/>
                    <a:ln>
                      <a:noFill/>
                    </a:ln>
                  </pic:spPr>
                </pic:pic>
              </a:graphicData>
            </a:graphic>
          </wp:inline>
        </w:drawing>
      </w:r>
    </w:p>
    <w:p w14:paraId="1B060ED5" w14:textId="0D226D97" w:rsidR="00BC3ABB" w:rsidRDefault="00007499" w:rsidP="002F623C">
      <w:pPr>
        <w:jc w:val="left"/>
      </w:pPr>
      <w:r>
        <w:rPr>
          <w:rFonts w:hint="eastAsia"/>
        </w:rPr>
        <w:t>グラスパックのブース内コピー</w:t>
      </w:r>
    </w:p>
    <w:p w14:paraId="0911AAD2" w14:textId="77777777" w:rsidR="00121D03" w:rsidRDefault="00905098" w:rsidP="00905098">
      <w:pPr>
        <w:pStyle w:val="2"/>
        <w:spacing w:before="360" w:after="180"/>
        <w:rPr>
          <w:rFonts w:cstheme="minorBidi"/>
        </w:rPr>
      </w:pPr>
      <w:r w:rsidRPr="00905098">
        <w:rPr>
          <w:rFonts w:cstheme="minorBidi" w:hint="eastAsia"/>
        </w:rPr>
        <w:t>推し活グッズ向け包装提案</w:t>
      </w:r>
    </w:p>
    <w:p w14:paraId="79D971F9" w14:textId="0BE09CF7" w:rsidR="00121D03" w:rsidRDefault="006F3E55" w:rsidP="00504EDD">
      <w:r>
        <w:rPr>
          <w:rFonts w:hint="eastAsia"/>
        </w:rPr>
        <w:t>ブースでは、</w:t>
      </w:r>
      <w:r w:rsidRPr="007634B0">
        <w:rPr>
          <w:rFonts w:hint="eastAsia"/>
        </w:rPr>
        <w:t>「</w:t>
      </w:r>
      <w:r>
        <w:rPr>
          <w:rFonts w:hint="eastAsia"/>
        </w:rPr>
        <w:t>グラスパック</w:t>
      </w:r>
      <w:r w:rsidRPr="007634B0">
        <w:rPr>
          <w:rFonts w:hint="eastAsia"/>
        </w:rPr>
        <w:t>」</w:t>
      </w:r>
      <w:r>
        <w:rPr>
          <w:rFonts w:hint="eastAsia"/>
        </w:rPr>
        <w:t>を活用した商品・サンプル・ノベルティなどの包装提案を展示します。</w:t>
      </w:r>
      <w:r w:rsidRPr="007634B0">
        <w:rPr>
          <w:rFonts w:hint="eastAsia"/>
        </w:rPr>
        <w:t>ヘッダー加工やオリジナル印刷を組み合わせることで、推し活グッズの世界観を演出しながら、店頭で手に取りたくなるパッケージづくりをサポートします。</w:t>
      </w:r>
      <w:r w:rsidR="006B663F" w:rsidRPr="006B663F">
        <w:rPr>
          <w:rFonts w:hint="eastAsia"/>
        </w:rPr>
        <w:t>「まあまあ見える」透け感により</w:t>
      </w:r>
      <w:r w:rsidRPr="007634B0">
        <w:rPr>
          <w:rFonts w:hint="eastAsia"/>
        </w:rPr>
        <w:t>、陳列時にも商品の魅力を伝えやすく、開封前の期待感を高める包装としてご活用いただけます。</w:t>
      </w:r>
      <w:r w:rsidR="00AB682D" w:rsidRPr="00AB682D">
        <w:t>会場では、実物の透け感や紙ならではの質感をご確認いただけます。</w:t>
      </w:r>
    </w:p>
    <w:p w14:paraId="480B6C53" w14:textId="717CAC3F" w:rsidR="00141C15" w:rsidRDefault="00B70BD2" w:rsidP="00141C15">
      <w:r>
        <w:rPr>
          <w:noProof/>
        </w:rPr>
        <w:lastRenderedPageBreak/>
        <w:drawing>
          <wp:inline distT="0" distB="0" distL="0" distR="0" wp14:anchorId="25F6070A" wp14:editId="5C277DFC">
            <wp:extent cx="2173857" cy="2173857"/>
            <wp:effectExtent l="0" t="0" r="0" b="0"/>
            <wp:docPr id="2567646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78396" cy="2178396"/>
                    </a:xfrm>
                    <a:prstGeom prst="rect">
                      <a:avLst/>
                    </a:prstGeom>
                    <a:noFill/>
                    <a:ln>
                      <a:noFill/>
                    </a:ln>
                  </pic:spPr>
                </pic:pic>
              </a:graphicData>
            </a:graphic>
          </wp:inline>
        </w:drawing>
      </w:r>
      <w:r w:rsidR="002F60A2">
        <w:rPr>
          <w:rFonts w:hint="eastAsia"/>
        </w:rPr>
        <w:t xml:space="preserve"> </w:t>
      </w:r>
      <w:r w:rsidR="002F60A2">
        <w:rPr>
          <w:rFonts w:hint="eastAsia"/>
          <w:noProof/>
        </w:rPr>
        <w:drawing>
          <wp:inline distT="0" distB="0" distL="0" distR="0" wp14:anchorId="742264D8" wp14:editId="5D9C7786">
            <wp:extent cx="2173761" cy="2173761"/>
            <wp:effectExtent l="0" t="0" r="0" b="0"/>
            <wp:docPr id="181720862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9365" cy="2179365"/>
                    </a:xfrm>
                    <a:prstGeom prst="rect">
                      <a:avLst/>
                    </a:prstGeom>
                    <a:noFill/>
                    <a:ln>
                      <a:noFill/>
                    </a:ln>
                  </pic:spPr>
                </pic:pic>
              </a:graphicData>
            </a:graphic>
          </wp:inline>
        </w:drawing>
      </w:r>
    </w:p>
    <w:p w14:paraId="7E763A27" w14:textId="362569AF" w:rsidR="00FF3C44" w:rsidRDefault="002F60A2" w:rsidP="00141C15">
      <w:r>
        <w:rPr>
          <w:noProof/>
        </w:rPr>
        <w:drawing>
          <wp:inline distT="0" distB="0" distL="0" distR="0" wp14:anchorId="3A7607E9" wp14:editId="45D02807">
            <wp:extent cx="2156568" cy="2156568"/>
            <wp:effectExtent l="0" t="0" r="0" b="0"/>
            <wp:docPr id="180426111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75603" cy="2175603"/>
                    </a:xfrm>
                    <a:prstGeom prst="rect">
                      <a:avLst/>
                    </a:prstGeom>
                    <a:noFill/>
                    <a:ln>
                      <a:noFill/>
                    </a:ln>
                  </pic:spPr>
                </pic:pic>
              </a:graphicData>
            </a:graphic>
          </wp:inline>
        </w:drawing>
      </w:r>
      <w:r>
        <w:rPr>
          <w:rFonts w:hint="eastAsia"/>
        </w:rPr>
        <w:t xml:space="preserve"> </w:t>
      </w:r>
      <w:r>
        <w:rPr>
          <w:noProof/>
        </w:rPr>
        <w:drawing>
          <wp:inline distT="0" distB="0" distL="0" distR="0" wp14:anchorId="042CA926" wp14:editId="0A71AB95">
            <wp:extent cx="2139315" cy="2139315"/>
            <wp:effectExtent l="0" t="0" r="0" b="0"/>
            <wp:docPr id="17443476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4491" cy="2154491"/>
                    </a:xfrm>
                    <a:prstGeom prst="rect">
                      <a:avLst/>
                    </a:prstGeom>
                    <a:noFill/>
                    <a:ln>
                      <a:noFill/>
                    </a:ln>
                  </pic:spPr>
                </pic:pic>
              </a:graphicData>
            </a:graphic>
          </wp:inline>
        </w:drawing>
      </w:r>
    </w:p>
    <w:p w14:paraId="4A141A1D" w14:textId="77777777" w:rsidR="00141C15" w:rsidRPr="00141C15" w:rsidRDefault="00141C15" w:rsidP="00141C15"/>
    <w:p w14:paraId="46C35FB2" w14:textId="77777777" w:rsidR="00121D03" w:rsidRDefault="009E21A8" w:rsidP="009E21A8">
      <w:pPr>
        <w:pStyle w:val="2"/>
        <w:spacing w:before="360" w:after="180"/>
        <w:rPr>
          <w:rFonts w:cstheme="minorBidi"/>
        </w:rPr>
      </w:pPr>
      <w:r w:rsidRPr="009E21A8">
        <w:rPr>
          <w:rFonts w:cstheme="minorBidi" w:hint="eastAsia"/>
        </w:rPr>
        <w:t>オール紙製デリバリーパック「</w:t>
      </w:r>
      <w:r w:rsidR="006F3E55">
        <w:rPr>
          <w:rFonts w:hint="eastAsia"/>
        </w:rPr>
        <w:t>エコロジパック（</w:t>
      </w:r>
      <w:r w:rsidR="006F3E55">
        <w:rPr>
          <w:rFonts w:hint="eastAsia"/>
        </w:rPr>
        <w:t>Eco-Logi-Pack</w:t>
      </w:r>
      <w:r w:rsidR="006F3E55">
        <w:rPr>
          <w:rFonts w:hint="eastAsia"/>
        </w:rPr>
        <w:t>）</w:t>
      </w:r>
      <w:r w:rsidRPr="009E21A8">
        <w:rPr>
          <w:rFonts w:cstheme="minorBidi" w:hint="eastAsia"/>
        </w:rPr>
        <w:t>」</w:t>
      </w:r>
    </w:p>
    <w:p w14:paraId="2CFAE602" w14:textId="0517AEDB" w:rsidR="00121D03" w:rsidRDefault="006F3E55" w:rsidP="000F1D16">
      <w:r w:rsidRPr="00421BB0">
        <w:rPr>
          <w:rFonts w:hint="eastAsia"/>
          <w:color w:val="000000" w:themeColor="text1"/>
        </w:rPr>
        <w:t>株式会社</w:t>
      </w:r>
      <w:r w:rsidR="00C13088">
        <w:rPr>
          <w:rFonts w:hint="eastAsia"/>
        </w:rPr>
        <w:t>ジェイ</w:t>
      </w:r>
      <w:r>
        <w:rPr>
          <w:rFonts w:hint="eastAsia"/>
        </w:rPr>
        <w:t>ビーエフサプライ（本社：大阪府大阪市城東区）と共同開発した、オール紙製のデリバリーパック「エコロジパック」</w:t>
      </w:r>
      <w:r w:rsidR="00B41E6C" w:rsidRPr="00B41E6C">
        <w:rPr>
          <w:rFonts w:hint="eastAsia"/>
        </w:rPr>
        <w:t>も</w:t>
      </w:r>
      <w:r w:rsidR="002C59C9">
        <w:rPr>
          <w:rFonts w:hint="eastAsia"/>
        </w:rPr>
        <w:t>合わせて</w:t>
      </w:r>
      <w:r w:rsidR="00B41E6C" w:rsidRPr="00B41E6C">
        <w:rPr>
          <w:rFonts w:hint="eastAsia"/>
        </w:rPr>
        <w:t>展示します。ビジネスフォーム製造で</w:t>
      </w:r>
      <w:r w:rsidR="00B41E6C" w:rsidRPr="00B41E6C">
        <w:rPr>
          <w:rFonts w:hint="eastAsia"/>
        </w:rPr>
        <w:t>50</w:t>
      </w:r>
      <w:r w:rsidR="00B41E6C" w:rsidRPr="00B41E6C">
        <w:rPr>
          <w:rFonts w:hint="eastAsia"/>
        </w:rPr>
        <w:t>年以上の実績を持つ同社との協業により、物流現場で求められる視認性と、脱プラスチックへの対応を両立しました</w:t>
      </w:r>
      <w:r>
        <w:rPr>
          <w:rFonts w:hint="eastAsia"/>
        </w:rPr>
        <w:t>。</w:t>
      </w:r>
    </w:p>
    <w:p w14:paraId="01F98123" w14:textId="77777777" w:rsidR="00121D03" w:rsidRDefault="001C32E9" w:rsidP="00470B8D">
      <w:r w:rsidRPr="001C32E9">
        <w:rPr>
          <w:rFonts w:hint="eastAsia"/>
        </w:rPr>
        <w:t>「エコロジパック」</w:t>
      </w:r>
      <w:r w:rsidR="006F3E55">
        <w:rPr>
          <w:rFonts w:hint="eastAsia"/>
        </w:rPr>
        <w:t>は、輸送時に使用されるパッキングリストを封入する紙製デリバリーパックです。従来の</w:t>
      </w:r>
      <w:r w:rsidR="006F3E55">
        <w:rPr>
          <w:rFonts w:hint="eastAsia"/>
        </w:rPr>
        <w:t>OPP</w:t>
      </w:r>
      <w:r w:rsidR="006F3E55">
        <w:rPr>
          <w:rFonts w:hint="eastAsia"/>
        </w:rPr>
        <w:t>製品と同様に</w:t>
      </w:r>
      <w:r w:rsidRPr="001C32E9">
        <w:rPr>
          <w:rFonts w:hint="eastAsia"/>
        </w:rPr>
        <w:t>内容物の</w:t>
      </w:r>
      <w:r w:rsidR="006F3E55">
        <w:rPr>
          <w:rFonts w:hint="eastAsia"/>
        </w:rPr>
        <w:t>視認性を</w:t>
      </w:r>
      <w:r w:rsidRPr="001C32E9">
        <w:rPr>
          <w:rFonts w:hint="eastAsia"/>
        </w:rPr>
        <w:t>保ちながら</w:t>
      </w:r>
      <w:r w:rsidR="006F3E55">
        <w:rPr>
          <w:rFonts w:hint="eastAsia"/>
        </w:rPr>
        <w:t>、資材の</w:t>
      </w:r>
      <w:r w:rsidRPr="001C32E9">
        <w:rPr>
          <w:rFonts w:hint="eastAsia"/>
        </w:rPr>
        <w:t>紙化</w:t>
      </w:r>
      <w:r w:rsidR="006F3E55">
        <w:rPr>
          <w:rFonts w:hint="eastAsia"/>
        </w:rPr>
        <w:t>を実現</w:t>
      </w:r>
      <w:r w:rsidRPr="001C32E9">
        <w:rPr>
          <w:rFonts w:hint="eastAsia"/>
        </w:rPr>
        <w:t>します。物流資材における環境対応を進めたい企業に向けて、</w:t>
      </w:r>
      <w:r w:rsidR="006F3E55">
        <w:rPr>
          <w:rFonts w:hint="eastAsia"/>
        </w:rPr>
        <w:t>「脱プラ」と「現場での</w:t>
      </w:r>
      <w:r w:rsidRPr="001C32E9">
        <w:rPr>
          <w:rFonts w:hint="eastAsia"/>
        </w:rPr>
        <w:t>使いやすさ」を両立</w:t>
      </w:r>
      <w:r w:rsidR="006F3E55">
        <w:rPr>
          <w:rFonts w:hint="eastAsia"/>
        </w:rPr>
        <w:t>する新たな</w:t>
      </w:r>
      <w:r w:rsidRPr="001C32E9">
        <w:rPr>
          <w:rFonts w:hint="eastAsia"/>
        </w:rPr>
        <w:t>選択肢</w:t>
      </w:r>
      <w:r w:rsidR="006F3E55">
        <w:rPr>
          <w:rFonts w:hint="eastAsia"/>
        </w:rPr>
        <w:t>を提案します。</w:t>
      </w:r>
    </w:p>
    <w:p w14:paraId="69665615" w14:textId="1BC2F3B4" w:rsidR="008B59DC" w:rsidRDefault="00BE4A92" w:rsidP="00F63D1D">
      <w:r>
        <w:rPr>
          <w:noProof/>
        </w:rPr>
        <w:lastRenderedPageBreak/>
        <w:drawing>
          <wp:inline distT="0" distB="0" distL="0" distR="0" wp14:anchorId="714AE2BF" wp14:editId="7407DC7E">
            <wp:extent cx="3616954" cy="2711303"/>
            <wp:effectExtent l="0" t="0" r="3175" b="0"/>
            <wp:docPr id="92240020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21936" cy="2715038"/>
                    </a:xfrm>
                    <a:prstGeom prst="rect">
                      <a:avLst/>
                    </a:prstGeom>
                    <a:noFill/>
                    <a:ln>
                      <a:noFill/>
                    </a:ln>
                  </pic:spPr>
                </pic:pic>
              </a:graphicData>
            </a:graphic>
          </wp:inline>
        </w:drawing>
      </w:r>
    </w:p>
    <w:p w14:paraId="424CDA08" w14:textId="64B42CBC" w:rsidR="008B59DC" w:rsidRDefault="005C608F" w:rsidP="00F63D1D">
      <w:r>
        <w:rPr>
          <w:rFonts w:hint="eastAsia"/>
        </w:rPr>
        <w:t>エコロジパックを段ボールに貼った様子</w:t>
      </w:r>
    </w:p>
    <w:p w14:paraId="4B499B7A" w14:textId="77777777" w:rsidR="00717CED" w:rsidRDefault="00717CED" w:rsidP="00F63D1D"/>
    <w:p w14:paraId="2CDBECC0" w14:textId="7353C00B" w:rsidR="00717CED" w:rsidRDefault="00717CED" w:rsidP="00F63D1D">
      <w:r>
        <w:rPr>
          <w:noProof/>
        </w:rPr>
        <w:drawing>
          <wp:inline distT="0" distB="0" distL="0" distR="0" wp14:anchorId="757937F0" wp14:editId="1D522951">
            <wp:extent cx="3673690" cy="2753833"/>
            <wp:effectExtent l="0" t="0" r="3175" b="8890"/>
            <wp:docPr id="59533384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80343" cy="2758820"/>
                    </a:xfrm>
                    <a:prstGeom prst="rect">
                      <a:avLst/>
                    </a:prstGeom>
                    <a:noFill/>
                    <a:ln>
                      <a:noFill/>
                    </a:ln>
                  </pic:spPr>
                </pic:pic>
              </a:graphicData>
            </a:graphic>
          </wp:inline>
        </w:drawing>
      </w:r>
    </w:p>
    <w:p w14:paraId="73C8746A" w14:textId="0EE95F3B" w:rsidR="008B59DC" w:rsidRDefault="00717CED" w:rsidP="00F63D1D">
      <w:r>
        <w:rPr>
          <w:rFonts w:hint="eastAsia"/>
        </w:rPr>
        <w:t>エコロジパックの透け感</w:t>
      </w:r>
    </w:p>
    <w:p w14:paraId="6F84F799" w14:textId="42F279AF" w:rsidR="00121D03" w:rsidRDefault="006F3E55" w:rsidP="00187DCE">
      <w:pPr>
        <w:pStyle w:val="1"/>
        <w:spacing w:before="360" w:after="180"/>
        <w:rPr>
          <w:rFonts w:cstheme="minorBidi"/>
        </w:rPr>
      </w:pPr>
      <w:r>
        <w:rPr>
          <w:rFonts w:hint="eastAsia"/>
        </w:rPr>
        <w:t>グラスパックの特徴</w:t>
      </w:r>
    </w:p>
    <w:p w14:paraId="412E685E" w14:textId="77777777" w:rsidR="00121D03" w:rsidRDefault="003E1E76" w:rsidP="003E1E76">
      <w:pPr>
        <w:pStyle w:val="a9"/>
        <w:numPr>
          <w:ilvl w:val="0"/>
          <w:numId w:val="6"/>
        </w:numPr>
        <w:ind w:leftChars="0"/>
      </w:pPr>
      <w:r w:rsidRPr="003E1E76">
        <w:rPr>
          <w:rFonts w:hint="eastAsia"/>
        </w:rPr>
        <w:t>紙製でありながら</w:t>
      </w:r>
      <w:r w:rsidR="006F3E55">
        <w:rPr>
          <w:rFonts w:hint="eastAsia"/>
        </w:rPr>
        <w:t>内容物</w:t>
      </w:r>
      <w:r w:rsidRPr="003E1E76">
        <w:rPr>
          <w:rFonts w:hint="eastAsia"/>
        </w:rPr>
        <w:t>を</w:t>
      </w:r>
      <w:r w:rsidR="006F3E55">
        <w:rPr>
          <w:rFonts w:hint="eastAsia"/>
        </w:rPr>
        <w:t>視認できる</w:t>
      </w:r>
    </w:p>
    <w:p w14:paraId="042F227F" w14:textId="77777777" w:rsidR="00121D03" w:rsidRDefault="009A2C13" w:rsidP="009A2C13">
      <w:pPr>
        <w:pStyle w:val="a9"/>
        <w:numPr>
          <w:ilvl w:val="0"/>
          <w:numId w:val="6"/>
        </w:numPr>
        <w:ind w:leftChars="0"/>
      </w:pPr>
      <w:r w:rsidRPr="009A2C13">
        <w:rPr>
          <w:rFonts w:hint="eastAsia"/>
        </w:rPr>
        <w:t>プラスチック製</w:t>
      </w:r>
      <w:r w:rsidR="006F3E55" w:rsidRPr="00C63274">
        <w:t>包装資材</w:t>
      </w:r>
      <w:r w:rsidRPr="009A2C13">
        <w:rPr>
          <w:rFonts w:hint="eastAsia"/>
        </w:rPr>
        <w:t>から</w:t>
      </w:r>
      <w:r w:rsidR="006F3E55">
        <w:t>の</w:t>
      </w:r>
      <w:r w:rsidRPr="009A2C13">
        <w:rPr>
          <w:rFonts w:hint="eastAsia"/>
        </w:rPr>
        <w:t>置き換え</w:t>
      </w:r>
      <w:r w:rsidR="006F3E55">
        <w:t>に貢献</w:t>
      </w:r>
    </w:p>
    <w:p w14:paraId="009E21A3" w14:textId="77777777" w:rsidR="00121D03" w:rsidRDefault="0005319D" w:rsidP="0005319D">
      <w:pPr>
        <w:pStyle w:val="a9"/>
        <w:numPr>
          <w:ilvl w:val="0"/>
          <w:numId w:val="6"/>
        </w:numPr>
        <w:ind w:leftChars="0"/>
      </w:pPr>
      <w:r w:rsidRPr="0005319D">
        <w:rPr>
          <w:rFonts w:hint="eastAsia"/>
        </w:rPr>
        <w:t>推し活グッズやノベルティの魅力を見せながら包める</w:t>
      </w:r>
    </w:p>
    <w:p w14:paraId="488C0983" w14:textId="77777777" w:rsidR="00121D03" w:rsidRDefault="00A02A82" w:rsidP="00A02A82">
      <w:pPr>
        <w:pStyle w:val="a9"/>
        <w:numPr>
          <w:ilvl w:val="0"/>
          <w:numId w:val="6"/>
        </w:numPr>
        <w:ind w:leftChars="0"/>
      </w:pPr>
      <w:r w:rsidRPr="00A02A82">
        <w:rPr>
          <w:rFonts w:hint="eastAsia"/>
        </w:rPr>
        <w:t>紙ならでは</w:t>
      </w:r>
      <w:r w:rsidR="006F3E55">
        <w:rPr>
          <w:rFonts w:hint="eastAsia"/>
        </w:rPr>
        <w:t>の</w:t>
      </w:r>
      <w:r w:rsidRPr="00A02A82">
        <w:rPr>
          <w:rFonts w:hint="eastAsia"/>
        </w:rPr>
        <w:t>質感</w:t>
      </w:r>
      <w:r w:rsidR="006F3E55">
        <w:t>でブランドイメージ向上</w:t>
      </w:r>
      <w:r w:rsidRPr="00A02A82">
        <w:rPr>
          <w:rFonts w:hint="eastAsia"/>
        </w:rPr>
        <w:t>をサポート</w:t>
      </w:r>
    </w:p>
    <w:p w14:paraId="3BF2F965" w14:textId="77777777" w:rsidR="00121D03" w:rsidRDefault="00AD4A3E" w:rsidP="00AD4A3E">
      <w:pPr>
        <w:pStyle w:val="a9"/>
        <w:numPr>
          <w:ilvl w:val="0"/>
          <w:numId w:val="6"/>
        </w:numPr>
        <w:ind w:leftChars="0"/>
      </w:pPr>
      <w:r w:rsidRPr="00AD4A3E">
        <w:rPr>
          <w:rFonts w:hint="eastAsia"/>
        </w:rPr>
        <w:t>用途に合わせたサイズ展開・オリジナル印刷に対応</w:t>
      </w:r>
    </w:p>
    <w:p w14:paraId="0439C1EA" w14:textId="77777777" w:rsidR="00121D03" w:rsidRDefault="00DB48C9" w:rsidP="00DB48C9">
      <w:pPr>
        <w:pStyle w:val="a9"/>
        <w:numPr>
          <w:ilvl w:val="0"/>
          <w:numId w:val="6"/>
        </w:numPr>
        <w:ind w:leftChars="0"/>
      </w:pPr>
      <w:r w:rsidRPr="00DB48C9">
        <w:rPr>
          <w:rFonts w:hint="eastAsia"/>
        </w:rPr>
        <w:t>環境配慮への取り組みを来場者や購入者に伝えやすい</w:t>
      </w:r>
    </w:p>
    <w:p w14:paraId="32828ED3" w14:textId="5B192546" w:rsidR="00586088" w:rsidRDefault="00240858" w:rsidP="00586088">
      <w:pPr>
        <w:pStyle w:val="1"/>
        <w:spacing w:before="360" w:after="180"/>
      </w:pPr>
      <w:r>
        <w:rPr>
          <w:rFonts w:hint="eastAsia"/>
        </w:rPr>
        <w:lastRenderedPageBreak/>
        <w:t>イベント</w:t>
      </w:r>
      <w:r w:rsidR="00586088">
        <w:rPr>
          <w:rFonts w:hint="eastAsia"/>
        </w:rPr>
        <w:t>について</w:t>
      </w:r>
    </w:p>
    <w:p w14:paraId="6ACCFAD4" w14:textId="77777777" w:rsidR="00121D03" w:rsidRDefault="00B56CAB" w:rsidP="00DF53FC">
      <w:r w:rsidRPr="00B56CAB">
        <w:rPr>
          <w:rFonts w:hint="eastAsia"/>
        </w:rPr>
        <w:t>推し活</w:t>
      </w:r>
      <w:r w:rsidRPr="00B56CAB">
        <w:rPr>
          <w:rFonts w:hint="eastAsia"/>
        </w:rPr>
        <w:t>EXPO</w:t>
      </w:r>
      <w:r w:rsidRPr="00B56CAB">
        <w:rPr>
          <w:rFonts w:hint="eastAsia"/>
        </w:rPr>
        <w:t>【夏】は、急成長する推し活市場に特化した</w:t>
      </w:r>
      <w:r w:rsidRPr="00B56CAB">
        <w:rPr>
          <w:rFonts w:hint="eastAsia"/>
        </w:rPr>
        <w:t>BtoB</w:t>
      </w:r>
      <w:r w:rsidRPr="00B56CAB">
        <w:rPr>
          <w:rFonts w:hint="eastAsia"/>
        </w:rPr>
        <w:t>専門展示会です。アクリルスタンド、缶バッジ、ぬいぐるみなどのグッズ仕入れ、</w:t>
      </w:r>
      <w:r w:rsidRPr="00B56CAB">
        <w:rPr>
          <w:rFonts w:hint="eastAsia"/>
        </w:rPr>
        <w:t>OEM</w:t>
      </w:r>
      <w:r w:rsidRPr="00B56CAB">
        <w:rPr>
          <w:rFonts w:hint="eastAsia"/>
        </w:rPr>
        <w:t>グッズ製造、推し活サービスの商談など、推し活ビジネスに関わる製品・サービスが集まります。また、ライフスタイル</w:t>
      </w:r>
      <w:r w:rsidRPr="00B56CAB">
        <w:rPr>
          <w:rFonts w:hint="eastAsia"/>
        </w:rPr>
        <w:t xml:space="preserve"> Week</w:t>
      </w:r>
      <w:r w:rsidRPr="00B56CAB">
        <w:rPr>
          <w:rFonts w:hint="eastAsia"/>
        </w:rPr>
        <w:t>【夏】内の</w:t>
      </w:r>
      <w:r w:rsidRPr="00B56CAB">
        <w:rPr>
          <w:rFonts w:hint="eastAsia"/>
        </w:rPr>
        <w:t>10</w:t>
      </w:r>
      <w:r w:rsidRPr="00B56CAB">
        <w:rPr>
          <w:rFonts w:hint="eastAsia"/>
        </w:rPr>
        <w:t>の専門展と同時開催され、雑貨・文具・ファッション・美容・インテリア・食器など幅広い分野の最新トレンドにも触れられます。</w:t>
      </w:r>
    </w:p>
    <w:p w14:paraId="10E2BC71" w14:textId="032BD9B2" w:rsidR="003F31B6" w:rsidRPr="003F31B6" w:rsidRDefault="00AC6D86" w:rsidP="00DF53FC">
      <w:pPr>
        <w:rPr>
          <w:rFonts w:hint="eastAsia"/>
        </w:rPr>
      </w:pPr>
      <w:r>
        <w:rPr>
          <w:noProof/>
        </w:rPr>
        <w:drawing>
          <wp:inline distT="0" distB="0" distL="0" distR="0" wp14:anchorId="370525B9" wp14:editId="7D8614F3">
            <wp:extent cx="3885325" cy="1171575"/>
            <wp:effectExtent l="0" t="0" r="1270" b="0"/>
            <wp:docPr id="14051375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93173" cy="1173941"/>
                    </a:xfrm>
                    <a:prstGeom prst="rect">
                      <a:avLst/>
                    </a:prstGeom>
                    <a:noFill/>
                    <a:ln>
                      <a:noFill/>
                    </a:ln>
                  </pic:spPr>
                </pic:pic>
              </a:graphicData>
            </a:graphic>
          </wp:inline>
        </w:drawing>
      </w:r>
    </w:p>
    <w:p w14:paraId="1A8C897E" w14:textId="77777777" w:rsidR="00D31DD4" w:rsidRPr="00BB6F8E" w:rsidRDefault="00D31DD4" w:rsidP="00BB6F8E"/>
    <w:p w14:paraId="55AE0EF1" w14:textId="6CAF0F61" w:rsidR="00586088" w:rsidRDefault="00586088" w:rsidP="006612F9">
      <w:pPr>
        <w:pStyle w:val="a9"/>
        <w:numPr>
          <w:ilvl w:val="0"/>
          <w:numId w:val="1"/>
        </w:numPr>
        <w:ind w:leftChars="0"/>
        <w:jc w:val="left"/>
      </w:pPr>
      <w:r>
        <w:rPr>
          <w:rFonts w:hint="eastAsia"/>
        </w:rPr>
        <w:t>名称：</w:t>
      </w:r>
      <w:r w:rsidR="00EA1839">
        <w:rPr>
          <w:rFonts w:hint="eastAsia"/>
        </w:rPr>
        <w:t>第</w:t>
      </w:r>
      <w:r w:rsidR="00BB3741">
        <w:rPr>
          <w:rFonts w:hint="eastAsia"/>
        </w:rPr>
        <w:t>5</w:t>
      </w:r>
      <w:r w:rsidR="00EA1839">
        <w:rPr>
          <w:rFonts w:hint="eastAsia"/>
        </w:rPr>
        <w:t>回</w:t>
      </w:r>
      <w:r w:rsidR="00BD665E">
        <w:rPr>
          <w:rFonts w:hint="eastAsia"/>
        </w:rPr>
        <w:t xml:space="preserve"> </w:t>
      </w:r>
      <w:r w:rsidR="00BB3741">
        <w:rPr>
          <w:rFonts w:hint="eastAsia"/>
        </w:rPr>
        <w:t>推し活</w:t>
      </w:r>
      <w:r w:rsidR="00BB3741">
        <w:rPr>
          <w:rFonts w:hint="eastAsia"/>
        </w:rPr>
        <w:t>EXPO</w:t>
      </w:r>
      <w:r w:rsidR="00BB3741">
        <w:rPr>
          <w:rFonts w:hint="eastAsia"/>
        </w:rPr>
        <w:t>【夏】</w:t>
      </w:r>
    </w:p>
    <w:p w14:paraId="118008AC" w14:textId="01DC783A" w:rsidR="00586088" w:rsidRPr="00856977" w:rsidRDefault="00586088" w:rsidP="006A32DC">
      <w:pPr>
        <w:pStyle w:val="a9"/>
        <w:numPr>
          <w:ilvl w:val="0"/>
          <w:numId w:val="1"/>
        </w:numPr>
        <w:ind w:leftChars="0"/>
        <w:jc w:val="left"/>
      </w:pPr>
      <w:r>
        <w:rPr>
          <w:rFonts w:hint="eastAsia"/>
        </w:rPr>
        <w:t>会期：</w:t>
      </w:r>
      <w:r w:rsidR="006A32DC" w:rsidRPr="00856977">
        <w:t>202</w:t>
      </w:r>
      <w:r w:rsidR="007C4CEE" w:rsidRPr="00856977">
        <w:rPr>
          <w:rFonts w:hint="eastAsia"/>
        </w:rPr>
        <w:t>6</w:t>
      </w:r>
      <w:r w:rsidR="006A32DC" w:rsidRPr="00856977">
        <w:t>年</w:t>
      </w:r>
      <w:r w:rsidR="00825155">
        <w:rPr>
          <w:rFonts w:hint="eastAsia"/>
        </w:rPr>
        <w:t>6</w:t>
      </w:r>
      <w:r w:rsidR="006A32DC" w:rsidRPr="00856977">
        <w:t>月</w:t>
      </w:r>
      <w:r w:rsidR="00BB3741">
        <w:rPr>
          <w:rFonts w:hint="eastAsia"/>
        </w:rPr>
        <w:t>24</w:t>
      </w:r>
      <w:r w:rsidR="006A32DC" w:rsidRPr="00856977">
        <w:t>日</w:t>
      </w:r>
      <w:r w:rsidR="00E9560C" w:rsidRPr="00856977">
        <w:t>（</w:t>
      </w:r>
      <w:r w:rsidR="00E26F26" w:rsidRPr="00856977">
        <w:rPr>
          <w:rFonts w:hint="eastAsia"/>
        </w:rPr>
        <w:t>水</w:t>
      </w:r>
      <w:r w:rsidR="00E9560C" w:rsidRPr="00856977">
        <w:t>）</w:t>
      </w:r>
      <w:r w:rsidR="006A32DC" w:rsidRPr="00856977">
        <w:t>～</w:t>
      </w:r>
      <w:r w:rsidR="00BB3741">
        <w:rPr>
          <w:rFonts w:hint="eastAsia"/>
        </w:rPr>
        <w:t>26</w:t>
      </w:r>
      <w:r w:rsidR="006A32DC" w:rsidRPr="00856977">
        <w:t>日</w:t>
      </w:r>
      <w:r w:rsidR="00E9560C" w:rsidRPr="00856977">
        <w:t>（</w:t>
      </w:r>
      <w:r w:rsidR="006A32DC" w:rsidRPr="00856977">
        <w:t>金</w:t>
      </w:r>
      <w:r w:rsidR="00E9560C" w:rsidRPr="00856977">
        <w:t>）</w:t>
      </w:r>
    </w:p>
    <w:p w14:paraId="77D96F25" w14:textId="70E0A57E" w:rsidR="00586088" w:rsidRPr="00856977" w:rsidRDefault="00714457" w:rsidP="006612F9">
      <w:pPr>
        <w:pStyle w:val="a9"/>
        <w:numPr>
          <w:ilvl w:val="0"/>
          <w:numId w:val="1"/>
        </w:numPr>
        <w:ind w:leftChars="0"/>
        <w:jc w:val="left"/>
      </w:pPr>
      <w:r>
        <w:rPr>
          <w:rFonts w:hint="eastAsia"/>
        </w:rPr>
        <w:t>開催</w:t>
      </w:r>
      <w:r w:rsidR="00586088" w:rsidRPr="00856977">
        <w:rPr>
          <w:rFonts w:hint="eastAsia"/>
        </w:rPr>
        <w:t>時間：</w:t>
      </w:r>
      <w:r w:rsidR="00586088" w:rsidRPr="00856977">
        <w:rPr>
          <w:rFonts w:hint="eastAsia"/>
        </w:rPr>
        <w:t>10:00</w:t>
      </w:r>
      <w:r w:rsidR="00586088" w:rsidRPr="00856977">
        <w:rPr>
          <w:rFonts w:hint="eastAsia"/>
        </w:rPr>
        <w:t>～</w:t>
      </w:r>
      <w:r w:rsidR="00586088" w:rsidRPr="00856977">
        <w:rPr>
          <w:rFonts w:hint="eastAsia"/>
        </w:rPr>
        <w:t>17:00</w:t>
      </w:r>
    </w:p>
    <w:p w14:paraId="6B89D546" w14:textId="7506259A" w:rsidR="00586088" w:rsidRDefault="00586088" w:rsidP="00D14D61">
      <w:pPr>
        <w:pStyle w:val="a9"/>
        <w:numPr>
          <w:ilvl w:val="0"/>
          <w:numId w:val="1"/>
        </w:numPr>
        <w:ind w:leftChars="0"/>
        <w:jc w:val="left"/>
      </w:pPr>
      <w:r>
        <w:rPr>
          <w:rFonts w:hint="eastAsia"/>
        </w:rPr>
        <w:t>会場：</w:t>
      </w:r>
      <w:r w:rsidR="00FB1F0C">
        <w:rPr>
          <w:rFonts w:hint="eastAsia"/>
        </w:rPr>
        <w:t>東京ビッグサイト</w:t>
      </w:r>
      <w:r w:rsidR="00A967AB">
        <w:rPr>
          <w:rFonts w:hint="eastAsia"/>
        </w:rPr>
        <w:t>（</w:t>
      </w:r>
      <w:r w:rsidR="00A967AB" w:rsidRPr="00A967AB">
        <w:t>東京都江東区有明</w:t>
      </w:r>
      <w:r w:rsidR="00A967AB" w:rsidRPr="00A967AB">
        <w:t>3-11-1</w:t>
      </w:r>
      <w:r w:rsidR="00A967AB">
        <w:rPr>
          <w:rFonts w:hint="eastAsia"/>
        </w:rPr>
        <w:t>）</w:t>
      </w:r>
    </w:p>
    <w:p w14:paraId="0C3338E9" w14:textId="34D554A7" w:rsidR="00586088" w:rsidRDefault="00586088" w:rsidP="006612F9">
      <w:pPr>
        <w:pStyle w:val="a9"/>
        <w:numPr>
          <w:ilvl w:val="0"/>
          <w:numId w:val="1"/>
        </w:numPr>
        <w:ind w:leftChars="0"/>
        <w:jc w:val="left"/>
      </w:pPr>
      <w:r>
        <w:rPr>
          <w:rFonts w:hint="eastAsia"/>
        </w:rPr>
        <w:t>主催：</w:t>
      </w:r>
      <w:r w:rsidR="00EA1839" w:rsidRPr="00EA1839">
        <w:t>RX Japan</w:t>
      </w:r>
      <w:r w:rsidR="00EA1839" w:rsidRPr="00EA1839">
        <w:t>合同会社</w:t>
      </w:r>
    </w:p>
    <w:p w14:paraId="5442F131" w14:textId="29618324" w:rsidR="00900D0B" w:rsidRDefault="00586088" w:rsidP="006612F9">
      <w:pPr>
        <w:pStyle w:val="a9"/>
        <w:numPr>
          <w:ilvl w:val="0"/>
          <w:numId w:val="1"/>
        </w:numPr>
        <w:ind w:leftChars="0"/>
        <w:jc w:val="left"/>
      </w:pPr>
      <w:r>
        <w:rPr>
          <w:rFonts w:hint="eastAsia"/>
        </w:rPr>
        <w:t>公式サイト：</w:t>
      </w:r>
      <w:r w:rsidR="00D31DD4">
        <w:t xml:space="preserve"> </w:t>
      </w:r>
      <w:hyperlink r:id="rId21" w:history="1">
        <w:r w:rsidR="007972DA" w:rsidRPr="007972DA">
          <w:rPr>
            <w:rStyle w:val="a7"/>
          </w:rPr>
          <w:t>https://www.lifestyle-expo.jp/summer/ja-jp/lp/visit/fave.html</w:t>
        </w:r>
      </w:hyperlink>
    </w:p>
    <w:p w14:paraId="2EE639BB" w14:textId="0E6B64D5" w:rsidR="00586088" w:rsidRDefault="0009432E" w:rsidP="00016C34">
      <w:pPr>
        <w:pStyle w:val="2"/>
        <w:spacing w:before="360" w:after="180"/>
      </w:pPr>
      <w:r>
        <w:rPr>
          <w:rFonts w:hint="eastAsia"/>
        </w:rPr>
        <w:t>吉田印刷所ブース</w:t>
      </w:r>
      <w:r w:rsidR="00586088">
        <w:rPr>
          <w:rFonts w:hint="eastAsia"/>
        </w:rPr>
        <w:t>へのアクセス</w:t>
      </w:r>
    </w:p>
    <w:p w14:paraId="3680D7BE" w14:textId="60D199D9" w:rsidR="00176F63" w:rsidRDefault="00586088" w:rsidP="00176F63">
      <w:pPr>
        <w:pStyle w:val="a9"/>
        <w:numPr>
          <w:ilvl w:val="0"/>
          <w:numId w:val="2"/>
        </w:numPr>
        <w:ind w:leftChars="0"/>
        <w:jc w:val="left"/>
      </w:pPr>
      <w:r w:rsidRPr="00EA1839">
        <w:rPr>
          <w:rFonts w:hint="eastAsia"/>
        </w:rPr>
        <w:t>ブース位置</w:t>
      </w:r>
      <w:r w:rsidR="0009432E" w:rsidRPr="00EA1839">
        <w:rPr>
          <w:rFonts w:hint="eastAsia"/>
        </w:rPr>
        <w:t>：</w:t>
      </w:r>
      <w:r w:rsidR="00167AF4">
        <w:rPr>
          <w:rFonts w:hint="eastAsia"/>
        </w:rPr>
        <w:t>東</w:t>
      </w:r>
      <w:r w:rsidR="00167AF4">
        <w:rPr>
          <w:rFonts w:hint="eastAsia"/>
        </w:rPr>
        <w:t>7</w:t>
      </w:r>
      <w:r w:rsidR="00167AF4">
        <w:rPr>
          <w:rFonts w:hint="eastAsia"/>
        </w:rPr>
        <w:t>ホール</w:t>
      </w:r>
      <w:r w:rsidR="7F779837" w:rsidRPr="00EA1839">
        <w:t xml:space="preserve">　</w:t>
      </w:r>
      <w:r w:rsidRPr="00EA1839">
        <w:rPr>
          <w:rFonts w:hint="eastAsia"/>
        </w:rPr>
        <w:t>小間番号</w:t>
      </w:r>
      <w:r w:rsidR="7F779837" w:rsidRPr="00EA1839">
        <w:t xml:space="preserve"> </w:t>
      </w:r>
      <w:r w:rsidR="00167AF4">
        <w:rPr>
          <w:rFonts w:hint="eastAsia"/>
        </w:rPr>
        <w:t>L46</w:t>
      </w:r>
      <w:r w:rsidR="001D5BA3" w:rsidRPr="00EA1839">
        <w:t>-</w:t>
      </w:r>
      <w:r w:rsidR="00167AF4">
        <w:rPr>
          <w:rFonts w:hint="eastAsia"/>
        </w:rPr>
        <w:t>87</w:t>
      </w:r>
    </w:p>
    <w:p w14:paraId="4D6B9BC4" w14:textId="6B331320" w:rsidR="00176F63" w:rsidRDefault="00176F63" w:rsidP="00176F63">
      <w:pPr>
        <w:pStyle w:val="1"/>
        <w:spacing w:before="360" w:after="180"/>
      </w:pPr>
      <w:r>
        <w:rPr>
          <w:rFonts w:hint="eastAsia"/>
        </w:rPr>
        <w:t>グラスパックについて</w:t>
      </w:r>
    </w:p>
    <w:p w14:paraId="6A64C969" w14:textId="2171A9B0" w:rsidR="00121D03" w:rsidRDefault="006F3E55" w:rsidP="00B23D3D">
      <w:r>
        <w:rPr>
          <w:rFonts w:hint="eastAsia"/>
        </w:rPr>
        <w:t>「グラスパック」は、半透明で中身が透けて見えるグラシン紙を使用</w:t>
      </w:r>
      <w:r w:rsidR="00497EC6" w:rsidRPr="00497EC6">
        <w:rPr>
          <w:rFonts w:hint="eastAsia"/>
        </w:rPr>
        <w:t>した、</w:t>
      </w:r>
      <w:r>
        <w:t>紙製</w:t>
      </w:r>
      <w:r w:rsidR="00497EC6" w:rsidRPr="00497EC6">
        <w:rPr>
          <w:rFonts w:hint="eastAsia"/>
        </w:rPr>
        <w:t>の包装資材です。紙</w:t>
      </w:r>
      <w:r>
        <w:t>でありながら</w:t>
      </w:r>
      <w:r w:rsidR="00497EC6" w:rsidRPr="00497EC6">
        <w:rPr>
          <w:rFonts w:hint="eastAsia"/>
        </w:rPr>
        <w:t>内容物を見せられるため、</w:t>
      </w:r>
      <w:r w:rsidR="00497EC6" w:rsidRPr="00497EC6">
        <w:rPr>
          <w:rFonts w:hint="eastAsia"/>
        </w:rPr>
        <w:t>OPP</w:t>
      </w:r>
      <w:r w:rsidR="00497EC6" w:rsidRPr="00497EC6">
        <w:rPr>
          <w:rFonts w:hint="eastAsia"/>
        </w:rPr>
        <w:t>袋のような視認性と、紙素材ならではの質感を兼ね備えています</w:t>
      </w:r>
      <w:r>
        <w:t>。</w:t>
      </w:r>
    </w:p>
    <w:p w14:paraId="1BCFD64D" w14:textId="77777777" w:rsidR="00176F63" w:rsidRDefault="00176F63" w:rsidP="00176F63">
      <w:hyperlink r:id="rId22" w:history="1">
        <w:r w:rsidRPr="00653059">
          <w:rPr>
            <w:rStyle w:val="a7"/>
            <w:rFonts w:hint="eastAsia"/>
          </w:rPr>
          <w:t>h</w:t>
        </w:r>
        <w:r w:rsidRPr="00653059">
          <w:rPr>
            <w:rStyle w:val="a7"/>
          </w:rPr>
          <w:t>ttps://glasspack.jp</w:t>
        </w:r>
      </w:hyperlink>
    </w:p>
    <w:p w14:paraId="0F5D19A6" w14:textId="77777777" w:rsidR="00176F63" w:rsidRDefault="00176F63" w:rsidP="00176F63"/>
    <w:p w14:paraId="5B0DC516" w14:textId="2087908B" w:rsidR="00121D03" w:rsidRDefault="006F3E55" w:rsidP="00421847">
      <w:r>
        <w:rPr>
          <w:rFonts w:hint="eastAsia"/>
        </w:rPr>
        <w:t>当社は、</w:t>
      </w:r>
      <w:r>
        <w:rPr>
          <w:rFonts w:hint="eastAsia"/>
        </w:rPr>
        <w:t>PP</w:t>
      </w:r>
      <w:r>
        <w:rPr>
          <w:rFonts w:hint="eastAsia"/>
        </w:rPr>
        <w:t>（ポリプロピレン）などのプラスチック製包装資材から、紙由来の環境配慮型包装資材への置き換えを支援しています。</w:t>
      </w:r>
      <w:r w:rsidR="003319DE" w:rsidRPr="003319DE">
        <w:rPr>
          <w:rFonts w:hint="eastAsia"/>
        </w:rPr>
        <w:t>「グラスパック」は、アパレル、金融、製造業などのお客様に採用いただいた実績があり、商品パッケージ、資料配布用ファイル、通販梱包、ノベルティ包装など、幅広い用途で活用されています。今回の出展では、推し活グッズ分野における新たな活用</w:t>
      </w:r>
      <w:r w:rsidR="003319DE" w:rsidRPr="003319DE">
        <w:rPr>
          <w:rFonts w:hint="eastAsia"/>
        </w:rPr>
        <w:lastRenderedPageBreak/>
        <w:t>イメージを実物サンプルとともに紹介します。</w:t>
      </w:r>
    </w:p>
    <w:p w14:paraId="7E1F931A" w14:textId="77777777" w:rsidR="00176F63" w:rsidRPr="008432AB" w:rsidRDefault="00176F63" w:rsidP="00176F63">
      <w:r>
        <w:rPr>
          <w:rFonts w:hint="eastAsia"/>
        </w:rPr>
        <w:t>※グラスパックは株式会社吉田印刷所の登録商標です。</w:t>
      </w:r>
    </w:p>
    <w:p w14:paraId="1C5B3E91" w14:textId="77777777" w:rsidR="00176F63" w:rsidRDefault="00176F63" w:rsidP="00176F63">
      <w:pPr>
        <w:jc w:val="center"/>
      </w:pPr>
      <w:r>
        <w:rPr>
          <w:noProof/>
        </w:rPr>
        <w:drawing>
          <wp:inline distT="0" distB="0" distL="0" distR="0" wp14:anchorId="76B0FE0F" wp14:editId="7F0F8127">
            <wp:extent cx="1576552" cy="1576552"/>
            <wp:effectExtent l="0" t="0" r="5080" b="5080"/>
            <wp:docPr id="440913142" name="図 440913142" descr="ロゴ, 会社名&#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913142" name="図 440913142" descr="ロゴ, 会社名&#10;&#10;自動的に生成された説明"/>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80146" cy="1580146"/>
                    </a:xfrm>
                    <a:prstGeom prst="rect">
                      <a:avLst/>
                    </a:prstGeom>
                    <a:noFill/>
                    <a:ln>
                      <a:noFill/>
                    </a:ln>
                  </pic:spPr>
                </pic:pic>
              </a:graphicData>
            </a:graphic>
          </wp:inline>
        </w:drawing>
      </w:r>
    </w:p>
    <w:p w14:paraId="737BFD4A" w14:textId="77777777" w:rsidR="00176F63" w:rsidRDefault="00176F63" w:rsidP="00176F63">
      <w:pPr>
        <w:jc w:val="center"/>
      </w:pPr>
      <w:r>
        <w:rPr>
          <w:rFonts w:hint="eastAsia"/>
        </w:rPr>
        <w:t>グラスパックロゴ</w:t>
      </w:r>
    </w:p>
    <w:p w14:paraId="495CC4A3" w14:textId="0B0442AA" w:rsidR="000E4CB3" w:rsidRDefault="000E4CB3" w:rsidP="00AA30F2">
      <w:pPr>
        <w:pStyle w:val="1"/>
        <w:spacing w:before="360" w:after="180"/>
      </w:pPr>
      <w:r>
        <w:rPr>
          <w:rFonts w:hint="eastAsia"/>
        </w:rPr>
        <w:t>株式会社吉田印刷所について</w:t>
      </w:r>
    </w:p>
    <w:p w14:paraId="05F9C30F" w14:textId="0BC0E28A" w:rsidR="00121D03" w:rsidRDefault="00FC25C0" w:rsidP="00A803D5">
      <w:r w:rsidRPr="00FC25C0">
        <w:rPr>
          <w:rFonts w:hint="eastAsia"/>
        </w:rPr>
        <w:t>株式会社吉田印刷所は、</w:t>
      </w:r>
      <w:r w:rsidRPr="00FC25C0">
        <w:rPr>
          <w:rFonts w:hint="eastAsia"/>
        </w:rPr>
        <w:t>1920</w:t>
      </w:r>
      <w:r w:rsidRPr="00FC25C0">
        <w:rPr>
          <w:rFonts w:hint="eastAsia"/>
        </w:rPr>
        <w:t>年創業、</w:t>
      </w:r>
      <w:r w:rsidR="006F3E55">
        <w:t>2021</w:t>
      </w:r>
      <w:r w:rsidR="006F3E55">
        <w:t>年に創業</w:t>
      </w:r>
      <w:r w:rsidR="006F3E55">
        <w:t>100</w:t>
      </w:r>
      <w:r w:rsidR="006F3E55">
        <w:rPr>
          <w:rFonts w:hint="eastAsia"/>
        </w:rPr>
        <w:t>周年</w:t>
      </w:r>
      <w:r w:rsidR="006F3E55">
        <w:t>を迎えた</w:t>
      </w:r>
      <w:r w:rsidRPr="00FC25C0">
        <w:rPr>
          <w:rFonts w:hint="eastAsia"/>
        </w:rPr>
        <w:t>新潟県五泉市の印刷会社です。</w:t>
      </w:r>
      <w:r w:rsidR="006F3E55">
        <w:t>1983</w:t>
      </w:r>
      <w:r w:rsidR="006F3E55">
        <w:t>年</w:t>
      </w:r>
      <w:r w:rsidRPr="00FC25C0">
        <w:rPr>
          <w:rFonts w:hint="eastAsia"/>
        </w:rPr>
        <w:t>から</w:t>
      </w:r>
      <w:r w:rsidR="006F3E55">
        <w:t>紙を使った袋の開発</w:t>
      </w:r>
      <w:r w:rsidR="006F3E55">
        <w:rPr>
          <w:rFonts w:hint="eastAsia"/>
        </w:rPr>
        <w:t>・製造</w:t>
      </w:r>
      <w:r w:rsidRPr="00FC25C0">
        <w:rPr>
          <w:rFonts w:hint="eastAsia"/>
        </w:rPr>
        <w:t>に取り組み</w:t>
      </w:r>
      <w:r w:rsidR="006F3E55">
        <w:t>、病院・調剤薬局向けのおくすり袋（薬袋）の製造・販売を</w:t>
      </w:r>
      <w:r w:rsidRPr="00FC25C0">
        <w:rPr>
          <w:rFonts w:hint="eastAsia"/>
        </w:rPr>
        <w:t>行って</w:t>
      </w:r>
      <w:r w:rsidR="006F3E55">
        <w:t>きました。また</w:t>
      </w:r>
      <w:r w:rsidRPr="00FC25C0">
        <w:rPr>
          <w:rFonts w:hint="eastAsia"/>
        </w:rPr>
        <w:t>、</w:t>
      </w:r>
      <w:r w:rsidR="006F3E55">
        <w:t>薄紙印刷の技術を</w:t>
      </w:r>
      <w:r w:rsidRPr="00FC25C0">
        <w:rPr>
          <w:rFonts w:hint="eastAsia"/>
        </w:rPr>
        <w:t>活かして</w:t>
      </w:r>
      <w:r w:rsidR="006F3E55">
        <w:t>2014</w:t>
      </w:r>
      <w:r w:rsidR="006F3E55">
        <w:t>年にペーパーアイテムの製造・販売を開始し、文具系イベントではグラシン紙を使った</w:t>
      </w:r>
      <w:r w:rsidRPr="00FC25C0">
        <w:rPr>
          <w:rFonts w:hint="eastAsia"/>
        </w:rPr>
        <w:t>独自の紙製品</w:t>
      </w:r>
      <w:r w:rsidR="006F3E55">
        <w:t>として好評を得ています。</w:t>
      </w:r>
      <w:r w:rsidRPr="00FC25C0">
        <w:rPr>
          <w:rFonts w:hint="eastAsia"/>
        </w:rPr>
        <w:t>「グラスパック」シリーズは、製袋技術と薄紙印刷・紙加工のノウハウを融合して生まれた、同社ならではの環境配慮型包装資材です。</w:t>
      </w:r>
    </w:p>
    <w:p w14:paraId="5CA65031" w14:textId="71FE2DB2" w:rsidR="000E4CB3" w:rsidRDefault="000E4CB3" w:rsidP="000E4CB3">
      <w:pPr>
        <w:pStyle w:val="1"/>
        <w:spacing w:before="360" w:after="180"/>
      </w:pPr>
      <w:r>
        <w:rPr>
          <w:rFonts w:hint="eastAsia"/>
        </w:rPr>
        <w:t>会社概要</w:t>
      </w:r>
    </w:p>
    <w:p w14:paraId="735F5934" w14:textId="0FC1D624" w:rsidR="000E4CB3" w:rsidRDefault="000E4CB3" w:rsidP="000E4CB3">
      <w:pPr>
        <w:pStyle w:val="a9"/>
        <w:numPr>
          <w:ilvl w:val="0"/>
          <w:numId w:val="2"/>
        </w:numPr>
        <w:ind w:leftChars="0"/>
      </w:pPr>
      <w:r>
        <w:rPr>
          <w:rFonts w:hint="eastAsia"/>
        </w:rPr>
        <w:t>会社名：株式会社吉田印刷所</w:t>
      </w:r>
    </w:p>
    <w:p w14:paraId="65F0D177" w14:textId="50455B06" w:rsidR="000E4CB3" w:rsidRDefault="004730EE" w:rsidP="000E4CB3">
      <w:pPr>
        <w:pStyle w:val="a9"/>
        <w:numPr>
          <w:ilvl w:val="0"/>
          <w:numId w:val="2"/>
        </w:numPr>
        <w:ind w:leftChars="0"/>
      </w:pPr>
      <w:r>
        <w:rPr>
          <w:rFonts w:hint="eastAsia"/>
        </w:rPr>
        <w:t>本社</w:t>
      </w:r>
      <w:r w:rsidR="000E4CB3">
        <w:rPr>
          <w:rFonts w:hint="eastAsia"/>
        </w:rPr>
        <w:t>所在地：</w:t>
      </w:r>
      <w:r w:rsidR="000E4CB3">
        <w:t>959-1835</w:t>
      </w:r>
      <w:r w:rsidR="000E4CB3">
        <w:t xml:space="preserve">　新潟県五泉市今泉</w:t>
      </w:r>
      <w:r w:rsidR="000E4CB3">
        <w:t>947-1</w:t>
      </w:r>
    </w:p>
    <w:p w14:paraId="4A8122D1" w14:textId="0354336C" w:rsidR="000E4CB3" w:rsidRDefault="000E4CB3" w:rsidP="000E4CB3">
      <w:pPr>
        <w:pStyle w:val="a9"/>
        <w:numPr>
          <w:ilvl w:val="0"/>
          <w:numId w:val="2"/>
        </w:numPr>
        <w:ind w:leftChars="0"/>
      </w:pPr>
      <w:r>
        <w:rPr>
          <w:rFonts w:hint="eastAsia"/>
        </w:rPr>
        <w:t>代表者：代表取締役社長　吉田</w:t>
      </w:r>
      <w:r>
        <w:t xml:space="preserve"> </w:t>
      </w:r>
      <w:r>
        <w:t>泰造</w:t>
      </w:r>
    </w:p>
    <w:p w14:paraId="3DB64F20" w14:textId="28709D6D" w:rsidR="000E4CB3" w:rsidRDefault="000E4CB3" w:rsidP="000E4CB3">
      <w:pPr>
        <w:pStyle w:val="a9"/>
        <w:numPr>
          <w:ilvl w:val="0"/>
          <w:numId w:val="2"/>
        </w:numPr>
        <w:ind w:leftChars="0"/>
      </w:pPr>
      <w:r>
        <w:rPr>
          <w:rFonts w:hint="eastAsia"/>
        </w:rPr>
        <w:t>設立：</w:t>
      </w:r>
      <w:r>
        <w:t>1957</w:t>
      </w:r>
      <w:r>
        <w:t>年</w:t>
      </w:r>
      <w:r w:rsidR="00E9560C">
        <w:t>（</w:t>
      </w:r>
      <w:r>
        <w:t>昭和</w:t>
      </w:r>
      <w:r>
        <w:t>32</w:t>
      </w:r>
      <w:r>
        <w:t>年</w:t>
      </w:r>
      <w:r w:rsidR="00E9560C">
        <w:t>）</w:t>
      </w:r>
      <w:r>
        <w:t>10</w:t>
      </w:r>
      <w:r>
        <w:t>月</w:t>
      </w:r>
    </w:p>
    <w:p w14:paraId="399B26DD" w14:textId="75E7674E" w:rsidR="00D31DD4" w:rsidRDefault="00D31DD4" w:rsidP="000E4CB3">
      <w:pPr>
        <w:pStyle w:val="a9"/>
        <w:numPr>
          <w:ilvl w:val="0"/>
          <w:numId w:val="2"/>
        </w:numPr>
        <w:ind w:leftChars="0"/>
      </w:pPr>
      <w:r>
        <w:rPr>
          <w:rFonts w:hint="eastAsia"/>
        </w:rPr>
        <w:t>創業：</w:t>
      </w:r>
      <w:r>
        <w:rPr>
          <w:rFonts w:hint="eastAsia"/>
        </w:rPr>
        <w:t>1920</w:t>
      </w:r>
      <w:r>
        <w:rPr>
          <w:rFonts w:hint="eastAsia"/>
        </w:rPr>
        <w:t>年（</w:t>
      </w:r>
      <w:r w:rsidRPr="00D31DD4">
        <w:rPr>
          <w:rFonts w:hint="eastAsia"/>
        </w:rPr>
        <w:t>大正</w:t>
      </w:r>
      <w:r w:rsidRPr="00D31DD4">
        <w:t>9</w:t>
      </w:r>
      <w:r w:rsidRPr="00D31DD4">
        <w:t>年</w:t>
      </w:r>
      <w:r>
        <w:rPr>
          <w:rFonts w:hint="eastAsia"/>
        </w:rPr>
        <w:t>）</w:t>
      </w:r>
      <w:r w:rsidRPr="00D31DD4">
        <w:t>3</w:t>
      </w:r>
      <w:r w:rsidRPr="00D31DD4">
        <w:t>月</w:t>
      </w:r>
    </w:p>
    <w:p w14:paraId="2900FDE6" w14:textId="625E3880" w:rsidR="000E4CB3" w:rsidRDefault="000E4CB3" w:rsidP="000E4CB3">
      <w:pPr>
        <w:pStyle w:val="a9"/>
        <w:numPr>
          <w:ilvl w:val="0"/>
          <w:numId w:val="2"/>
        </w:numPr>
        <w:ind w:leftChars="0"/>
      </w:pPr>
      <w:r>
        <w:t>URL</w:t>
      </w:r>
      <w:r>
        <w:t>：</w:t>
      </w:r>
      <w:r w:rsidRPr="000E4CB3">
        <w:rPr>
          <w:rFonts w:ascii="Cambria Math" w:hAnsi="Cambria Math" w:cs="Cambria Math"/>
        </w:rPr>
        <w:t> </w:t>
      </w:r>
      <w:hyperlink r:id="rId24" w:history="1">
        <w:r w:rsidRPr="000525FF">
          <w:rPr>
            <w:rStyle w:val="a7"/>
          </w:rPr>
          <w:t>https://www.ddc.co.jp</w:t>
        </w:r>
      </w:hyperlink>
    </w:p>
    <w:p w14:paraId="21DB7435" w14:textId="3E0A33C3" w:rsidR="000E4CB3" w:rsidRDefault="000E4CB3" w:rsidP="000E4CB3">
      <w:pPr>
        <w:pStyle w:val="a9"/>
        <w:numPr>
          <w:ilvl w:val="0"/>
          <w:numId w:val="2"/>
        </w:numPr>
        <w:ind w:leftChars="0"/>
      </w:pPr>
      <w:r>
        <w:rPr>
          <w:rFonts w:hint="eastAsia"/>
        </w:rPr>
        <w:t>事業内容：</w:t>
      </w:r>
      <w:r w:rsidRPr="000E4CB3">
        <w:rPr>
          <w:rFonts w:ascii="Cambria Math" w:hAnsi="Cambria Math" w:cs="Cambria Math"/>
        </w:rPr>
        <w:t> </w:t>
      </w:r>
      <w:r>
        <w:t>ビジネス向け印刷サービス・薬袋製造販売・ペーパーアイテム製造販売</w:t>
      </w:r>
    </w:p>
    <w:p w14:paraId="263E15F9" w14:textId="77777777" w:rsidR="00B64DD8" w:rsidRDefault="00B64DD8" w:rsidP="00B64DD8"/>
    <w:p w14:paraId="05CADAA1" w14:textId="12161F21" w:rsidR="00B64DD8" w:rsidRDefault="00B64DD8" w:rsidP="00B64DD8">
      <w:pPr>
        <w:jc w:val="left"/>
      </w:pPr>
      <w:r>
        <w:rPr>
          <w:rFonts w:hint="eastAsia"/>
        </w:rPr>
        <w:t>※リリースに記載された内容は発表日現在のものです。予告なしに変更されることがあります。</w:t>
      </w:r>
    </w:p>
    <w:p w14:paraId="78120696" w14:textId="78A95AEA" w:rsidR="000E4CB3" w:rsidRDefault="000E4CB3" w:rsidP="000E4CB3">
      <w:pPr>
        <w:pStyle w:val="1"/>
        <w:spacing w:before="360" w:after="180"/>
      </w:pPr>
      <w:r>
        <w:rPr>
          <w:rFonts w:hint="eastAsia"/>
        </w:rPr>
        <w:lastRenderedPageBreak/>
        <w:t>お問い合わせ先</w:t>
      </w:r>
    </w:p>
    <w:p w14:paraId="48B8D20D" w14:textId="17BDB491" w:rsidR="000E4CB3" w:rsidRDefault="000E4CB3" w:rsidP="000E4CB3">
      <w:pPr>
        <w:pStyle w:val="a9"/>
        <w:numPr>
          <w:ilvl w:val="0"/>
          <w:numId w:val="4"/>
        </w:numPr>
        <w:ind w:leftChars="0"/>
      </w:pPr>
      <w:r>
        <w:rPr>
          <w:rFonts w:hint="eastAsia"/>
        </w:rPr>
        <w:t>株式会社吉田印刷所</w:t>
      </w:r>
      <w:r w:rsidR="00C9231C">
        <w:rPr>
          <w:rFonts w:hint="eastAsia"/>
        </w:rPr>
        <w:t xml:space="preserve">　グラスパックチーム</w:t>
      </w:r>
    </w:p>
    <w:p w14:paraId="5B02CEB8" w14:textId="6C3A1C82" w:rsidR="000E4CB3" w:rsidRDefault="000E4CB3" w:rsidP="000E4CB3">
      <w:pPr>
        <w:pStyle w:val="a9"/>
        <w:numPr>
          <w:ilvl w:val="0"/>
          <w:numId w:val="4"/>
        </w:numPr>
        <w:ind w:leftChars="0"/>
      </w:pPr>
      <w:r>
        <w:t>TEL</w:t>
      </w:r>
      <w:r>
        <w:t>：</w:t>
      </w:r>
      <w:r>
        <w:t>0250-4</w:t>
      </w:r>
      <w:r w:rsidR="00ED4E14">
        <w:t>3</w:t>
      </w:r>
      <w:r>
        <w:t>-</w:t>
      </w:r>
      <w:r w:rsidR="00ED4E14">
        <w:t>6144</w:t>
      </w:r>
      <w:r w:rsidR="00E9560C">
        <w:t>（</w:t>
      </w:r>
      <w:r>
        <w:t>平日</w:t>
      </w:r>
      <w:r>
        <w:t>9:00</w:t>
      </w:r>
      <w:r>
        <w:t>～</w:t>
      </w:r>
      <w:r>
        <w:t>1</w:t>
      </w:r>
      <w:r w:rsidR="00CE53DC">
        <w:t>7</w:t>
      </w:r>
      <w:r>
        <w:t>:00</w:t>
      </w:r>
      <w:r w:rsidR="00E9560C">
        <w:t>）</w:t>
      </w:r>
      <w:r>
        <w:t xml:space="preserve"> </w:t>
      </w:r>
    </w:p>
    <w:p w14:paraId="65CB2279" w14:textId="6C44D2B3" w:rsidR="00121D03" w:rsidRDefault="002D56B0" w:rsidP="001F5F44">
      <w:pPr>
        <w:pStyle w:val="a9"/>
        <w:widowControl/>
        <w:numPr>
          <w:ilvl w:val="0"/>
          <w:numId w:val="4"/>
        </w:numPr>
        <w:snapToGrid/>
        <w:spacing w:line="240" w:lineRule="auto"/>
        <w:ind w:leftChars="0"/>
        <w:jc w:val="left"/>
      </w:pPr>
      <w:r>
        <w:rPr>
          <w:rFonts w:hint="eastAsia"/>
        </w:rPr>
        <w:t>メールフォーム</w:t>
      </w:r>
      <w:r>
        <w:t>：</w:t>
      </w:r>
      <w:r>
        <w:rPr>
          <w:rFonts w:hint="eastAsia"/>
        </w:rPr>
        <w:t xml:space="preserve"> </w:t>
      </w:r>
      <w:hyperlink r:id="rId25" w:history="1">
        <w:r w:rsidR="0016009E" w:rsidRPr="00AD6FEA">
          <w:rPr>
            <w:rStyle w:val="a7"/>
          </w:rPr>
          <w:t>https://glasspack.jp/contact</w:t>
        </w:r>
      </w:hyperlink>
    </w:p>
    <w:sectPr w:rsidR="00121D03">
      <w:pgSz w:w="11906" w:h="16838"/>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4884F" w14:textId="77777777" w:rsidR="009E4861" w:rsidRDefault="009E4861" w:rsidP="000A042C">
      <w:pPr>
        <w:spacing w:line="240" w:lineRule="auto"/>
      </w:pPr>
      <w:r>
        <w:separator/>
      </w:r>
    </w:p>
  </w:endnote>
  <w:endnote w:type="continuationSeparator" w:id="0">
    <w:p w14:paraId="254EFAC8" w14:textId="77777777" w:rsidR="009E4861" w:rsidRDefault="009E4861" w:rsidP="000A042C">
      <w:pPr>
        <w:spacing w:line="240" w:lineRule="auto"/>
      </w:pPr>
      <w:r>
        <w:continuationSeparator/>
      </w:r>
    </w:p>
  </w:endnote>
  <w:endnote w:type="continuationNotice" w:id="1">
    <w:p w14:paraId="7044094A" w14:textId="77777777" w:rsidR="009E4861" w:rsidRDefault="009E486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IZ UDPゴシック">
    <w:panose1 w:val="020B0400000000000000"/>
    <w:charset w:val="80"/>
    <w:family w:val="modern"/>
    <w:pitch w:val="variable"/>
    <w:sig w:usb0="E00002F7" w:usb1="2AC7EDF8" w:usb2="00000012" w:usb3="00000000" w:csb0="00020001" w:csb1="00000000"/>
  </w:font>
  <w:font w:name="BIZ UDゴシック">
    <w:panose1 w:val="020B0400000000000000"/>
    <w:charset w:val="80"/>
    <w:family w:val="modern"/>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38B65" w14:textId="77777777" w:rsidR="009E4861" w:rsidRDefault="009E4861" w:rsidP="000A042C">
      <w:pPr>
        <w:spacing w:line="240" w:lineRule="auto"/>
      </w:pPr>
      <w:r>
        <w:separator/>
      </w:r>
    </w:p>
  </w:footnote>
  <w:footnote w:type="continuationSeparator" w:id="0">
    <w:p w14:paraId="47075451" w14:textId="77777777" w:rsidR="009E4861" w:rsidRDefault="009E4861" w:rsidP="000A042C">
      <w:pPr>
        <w:spacing w:line="240" w:lineRule="auto"/>
      </w:pPr>
      <w:r>
        <w:continuationSeparator/>
      </w:r>
    </w:p>
  </w:footnote>
  <w:footnote w:type="continuationNotice" w:id="1">
    <w:p w14:paraId="03BCF106" w14:textId="77777777" w:rsidR="009E4861" w:rsidRDefault="009E486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E58D5"/>
    <w:multiLevelType w:val="multilevel"/>
    <w:tmpl w:val="4A204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D8187B"/>
    <w:multiLevelType w:val="hybridMultilevel"/>
    <w:tmpl w:val="BB50843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CA66444"/>
    <w:multiLevelType w:val="multilevel"/>
    <w:tmpl w:val="897C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1693C57"/>
    <w:multiLevelType w:val="hybridMultilevel"/>
    <w:tmpl w:val="0EB6DC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3AEF242C"/>
    <w:multiLevelType w:val="hybridMultilevel"/>
    <w:tmpl w:val="8CB8D36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40455592"/>
    <w:multiLevelType w:val="hybridMultilevel"/>
    <w:tmpl w:val="F0326B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40EC5198"/>
    <w:multiLevelType w:val="multilevel"/>
    <w:tmpl w:val="EBCCA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43448F"/>
    <w:multiLevelType w:val="hybridMultilevel"/>
    <w:tmpl w:val="E264D57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5F1E4613"/>
    <w:multiLevelType w:val="multilevel"/>
    <w:tmpl w:val="2600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90F384F"/>
    <w:multiLevelType w:val="hybridMultilevel"/>
    <w:tmpl w:val="E2602A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71690F25"/>
    <w:multiLevelType w:val="multilevel"/>
    <w:tmpl w:val="85581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E2232BB"/>
    <w:multiLevelType w:val="multilevel"/>
    <w:tmpl w:val="E0A00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41800640">
    <w:abstractNumId w:val="3"/>
  </w:num>
  <w:num w:numId="2" w16cid:durableId="2141486353">
    <w:abstractNumId w:val="4"/>
  </w:num>
  <w:num w:numId="3" w16cid:durableId="1422725840">
    <w:abstractNumId w:val="9"/>
  </w:num>
  <w:num w:numId="4" w16cid:durableId="626666178">
    <w:abstractNumId w:val="1"/>
  </w:num>
  <w:num w:numId="5" w16cid:durableId="1540045235">
    <w:abstractNumId w:val="7"/>
  </w:num>
  <w:num w:numId="6" w16cid:durableId="1030835967">
    <w:abstractNumId w:val="5"/>
  </w:num>
  <w:num w:numId="7" w16cid:durableId="731465413">
    <w:abstractNumId w:val="10"/>
  </w:num>
  <w:num w:numId="8" w16cid:durableId="1131097934">
    <w:abstractNumId w:val="11"/>
  </w:num>
  <w:num w:numId="9" w16cid:durableId="835609188">
    <w:abstractNumId w:val="6"/>
  </w:num>
  <w:num w:numId="10" w16cid:durableId="1751348066">
    <w:abstractNumId w:val="0"/>
  </w:num>
  <w:num w:numId="11" w16cid:durableId="2053265058">
    <w:abstractNumId w:val="2"/>
  </w:num>
  <w:num w:numId="12" w16cid:durableId="14366311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FC7A91"/>
    <w:rsid w:val="00002FB4"/>
    <w:rsid w:val="00006A43"/>
    <w:rsid w:val="00007499"/>
    <w:rsid w:val="000130E1"/>
    <w:rsid w:val="0001343B"/>
    <w:rsid w:val="00015D80"/>
    <w:rsid w:val="00016C34"/>
    <w:rsid w:val="00021101"/>
    <w:rsid w:val="000262AB"/>
    <w:rsid w:val="00040631"/>
    <w:rsid w:val="00042155"/>
    <w:rsid w:val="00042B18"/>
    <w:rsid w:val="000525FF"/>
    <w:rsid w:val="0005319D"/>
    <w:rsid w:val="00054D42"/>
    <w:rsid w:val="000574FB"/>
    <w:rsid w:val="00062252"/>
    <w:rsid w:val="00067E85"/>
    <w:rsid w:val="000800A6"/>
    <w:rsid w:val="00081501"/>
    <w:rsid w:val="00084B67"/>
    <w:rsid w:val="000928E1"/>
    <w:rsid w:val="0009432E"/>
    <w:rsid w:val="0009597A"/>
    <w:rsid w:val="000A042C"/>
    <w:rsid w:val="000A1C90"/>
    <w:rsid w:val="000B00A9"/>
    <w:rsid w:val="000B26FC"/>
    <w:rsid w:val="000C0967"/>
    <w:rsid w:val="000C1407"/>
    <w:rsid w:val="000C6A03"/>
    <w:rsid w:val="000C7246"/>
    <w:rsid w:val="000D7E6D"/>
    <w:rsid w:val="000E4CB3"/>
    <w:rsid w:val="000E61E9"/>
    <w:rsid w:val="000F2B52"/>
    <w:rsid w:val="000F48E0"/>
    <w:rsid w:val="00103F27"/>
    <w:rsid w:val="001069F5"/>
    <w:rsid w:val="00113CF2"/>
    <w:rsid w:val="0011742C"/>
    <w:rsid w:val="00117B07"/>
    <w:rsid w:val="00121D03"/>
    <w:rsid w:val="00122F50"/>
    <w:rsid w:val="00123B38"/>
    <w:rsid w:val="00132409"/>
    <w:rsid w:val="00136A31"/>
    <w:rsid w:val="00136CAF"/>
    <w:rsid w:val="00141C15"/>
    <w:rsid w:val="00143FE2"/>
    <w:rsid w:val="001505A8"/>
    <w:rsid w:val="00157955"/>
    <w:rsid w:val="0016009E"/>
    <w:rsid w:val="001613E9"/>
    <w:rsid w:val="00167AF4"/>
    <w:rsid w:val="00176F63"/>
    <w:rsid w:val="00187DCE"/>
    <w:rsid w:val="001955F3"/>
    <w:rsid w:val="001B05DC"/>
    <w:rsid w:val="001C1FBA"/>
    <w:rsid w:val="001C32E9"/>
    <w:rsid w:val="001C3812"/>
    <w:rsid w:val="001D5BA3"/>
    <w:rsid w:val="001E5A12"/>
    <w:rsid w:val="001F354B"/>
    <w:rsid w:val="00202ED6"/>
    <w:rsid w:val="002033A4"/>
    <w:rsid w:val="00206CC7"/>
    <w:rsid w:val="002225B9"/>
    <w:rsid w:val="00227C1E"/>
    <w:rsid w:val="002348EB"/>
    <w:rsid w:val="00234991"/>
    <w:rsid w:val="00240858"/>
    <w:rsid w:val="002409F6"/>
    <w:rsid w:val="00253FA8"/>
    <w:rsid w:val="00255517"/>
    <w:rsid w:val="0028061F"/>
    <w:rsid w:val="002827E7"/>
    <w:rsid w:val="00282D80"/>
    <w:rsid w:val="0028582F"/>
    <w:rsid w:val="002A0EB9"/>
    <w:rsid w:val="002A3CD5"/>
    <w:rsid w:val="002B7BFC"/>
    <w:rsid w:val="002C59C9"/>
    <w:rsid w:val="002D56B0"/>
    <w:rsid w:val="002D6CA9"/>
    <w:rsid w:val="002D76A6"/>
    <w:rsid w:val="002E006C"/>
    <w:rsid w:val="002E1635"/>
    <w:rsid w:val="002E5FFF"/>
    <w:rsid w:val="002F0758"/>
    <w:rsid w:val="002F5A3B"/>
    <w:rsid w:val="002F60A2"/>
    <w:rsid w:val="002F623C"/>
    <w:rsid w:val="002F64BF"/>
    <w:rsid w:val="003005BB"/>
    <w:rsid w:val="00313159"/>
    <w:rsid w:val="0032369B"/>
    <w:rsid w:val="003319DE"/>
    <w:rsid w:val="00335EAD"/>
    <w:rsid w:val="00335FAC"/>
    <w:rsid w:val="003418D0"/>
    <w:rsid w:val="00342F80"/>
    <w:rsid w:val="003450A4"/>
    <w:rsid w:val="00371576"/>
    <w:rsid w:val="003737C3"/>
    <w:rsid w:val="00377457"/>
    <w:rsid w:val="003817CC"/>
    <w:rsid w:val="003859B1"/>
    <w:rsid w:val="00386F8E"/>
    <w:rsid w:val="003A2290"/>
    <w:rsid w:val="003A3EC4"/>
    <w:rsid w:val="003A432E"/>
    <w:rsid w:val="003A5EB5"/>
    <w:rsid w:val="003A62FD"/>
    <w:rsid w:val="003B0195"/>
    <w:rsid w:val="003B7F49"/>
    <w:rsid w:val="003C4FD2"/>
    <w:rsid w:val="003D5FA8"/>
    <w:rsid w:val="003D6708"/>
    <w:rsid w:val="003D72DE"/>
    <w:rsid w:val="003D7F74"/>
    <w:rsid w:val="003E1E76"/>
    <w:rsid w:val="003E7C18"/>
    <w:rsid w:val="003F31B6"/>
    <w:rsid w:val="0040202B"/>
    <w:rsid w:val="00402464"/>
    <w:rsid w:val="00402B49"/>
    <w:rsid w:val="0040322E"/>
    <w:rsid w:val="00405A36"/>
    <w:rsid w:val="004073D6"/>
    <w:rsid w:val="00421BB0"/>
    <w:rsid w:val="00422195"/>
    <w:rsid w:val="00422AD2"/>
    <w:rsid w:val="004271A4"/>
    <w:rsid w:val="00433547"/>
    <w:rsid w:val="00437CBA"/>
    <w:rsid w:val="00444930"/>
    <w:rsid w:val="0044786F"/>
    <w:rsid w:val="00451642"/>
    <w:rsid w:val="00452AF2"/>
    <w:rsid w:val="00461A3D"/>
    <w:rsid w:val="00464FE2"/>
    <w:rsid w:val="004730EE"/>
    <w:rsid w:val="0047325A"/>
    <w:rsid w:val="00474195"/>
    <w:rsid w:val="00480160"/>
    <w:rsid w:val="0048083A"/>
    <w:rsid w:val="0048461B"/>
    <w:rsid w:val="00485092"/>
    <w:rsid w:val="004861BA"/>
    <w:rsid w:val="0049175A"/>
    <w:rsid w:val="004930D6"/>
    <w:rsid w:val="00496130"/>
    <w:rsid w:val="00497EC6"/>
    <w:rsid w:val="004C1A1B"/>
    <w:rsid w:val="004C7302"/>
    <w:rsid w:val="004E13D2"/>
    <w:rsid w:val="004E7C80"/>
    <w:rsid w:val="004F3653"/>
    <w:rsid w:val="005038CC"/>
    <w:rsid w:val="00510217"/>
    <w:rsid w:val="0051138B"/>
    <w:rsid w:val="00523B15"/>
    <w:rsid w:val="005303C5"/>
    <w:rsid w:val="005331B5"/>
    <w:rsid w:val="00535056"/>
    <w:rsid w:val="0053523E"/>
    <w:rsid w:val="00537F35"/>
    <w:rsid w:val="0054716C"/>
    <w:rsid w:val="005624A4"/>
    <w:rsid w:val="00582AEB"/>
    <w:rsid w:val="005836CA"/>
    <w:rsid w:val="00584BC4"/>
    <w:rsid w:val="00586088"/>
    <w:rsid w:val="00596EC9"/>
    <w:rsid w:val="005A7976"/>
    <w:rsid w:val="005B43CE"/>
    <w:rsid w:val="005B5030"/>
    <w:rsid w:val="005C1074"/>
    <w:rsid w:val="005C608F"/>
    <w:rsid w:val="005C658E"/>
    <w:rsid w:val="005D1805"/>
    <w:rsid w:val="005D5576"/>
    <w:rsid w:val="005E0749"/>
    <w:rsid w:val="005E21CB"/>
    <w:rsid w:val="005E4B11"/>
    <w:rsid w:val="005E73D4"/>
    <w:rsid w:val="005F08A7"/>
    <w:rsid w:val="00603238"/>
    <w:rsid w:val="006318D0"/>
    <w:rsid w:val="0063444D"/>
    <w:rsid w:val="00641E45"/>
    <w:rsid w:val="00641EC7"/>
    <w:rsid w:val="006426F3"/>
    <w:rsid w:val="00646115"/>
    <w:rsid w:val="006612F9"/>
    <w:rsid w:val="00680E5D"/>
    <w:rsid w:val="00680E86"/>
    <w:rsid w:val="00680F8E"/>
    <w:rsid w:val="0068189F"/>
    <w:rsid w:val="00684907"/>
    <w:rsid w:val="006A1356"/>
    <w:rsid w:val="006A1B40"/>
    <w:rsid w:val="006A32DC"/>
    <w:rsid w:val="006A4984"/>
    <w:rsid w:val="006A529F"/>
    <w:rsid w:val="006B1197"/>
    <w:rsid w:val="006B3127"/>
    <w:rsid w:val="006B4025"/>
    <w:rsid w:val="006B6045"/>
    <w:rsid w:val="006B663F"/>
    <w:rsid w:val="006C0159"/>
    <w:rsid w:val="006C5988"/>
    <w:rsid w:val="006C63C8"/>
    <w:rsid w:val="006D27A3"/>
    <w:rsid w:val="006E2C87"/>
    <w:rsid w:val="006F0D0B"/>
    <w:rsid w:val="006F3E55"/>
    <w:rsid w:val="006F5660"/>
    <w:rsid w:val="00700684"/>
    <w:rsid w:val="00711739"/>
    <w:rsid w:val="00714457"/>
    <w:rsid w:val="00715EF1"/>
    <w:rsid w:val="00716C40"/>
    <w:rsid w:val="00717CED"/>
    <w:rsid w:val="00721ECC"/>
    <w:rsid w:val="00724DD6"/>
    <w:rsid w:val="00725D16"/>
    <w:rsid w:val="007266AF"/>
    <w:rsid w:val="00730011"/>
    <w:rsid w:val="00731A62"/>
    <w:rsid w:val="007321FA"/>
    <w:rsid w:val="00755838"/>
    <w:rsid w:val="007568FF"/>
    <w:rsid w:val="007634B0"/>
    <w:rsid w:val="0077046A"/>
    <w:rsid w:val="00774D0A"/>
    <w:rsid w:val="00781926"/>
    <w:rsid w:val="0078665C"/>
    <w:rsid w:val="00790176"/>
    <w:rsid w:val="00792856"/>
    <w:rsid w:val="0079337B"/>
    <w:rsid w:val="007972DA"/>
    <w:rsid w:val="007A460F"/>
    <w:rsid w:val="007A689F"/>
    <w:rsid w:val="007B3ABE"/>
    <w:rsid w:val="007C1D41"/>
    <w:rsid w:val="007C20BB"/>
    <w:rsid w:val="007C4CEE"/>
    <w:rsid w:val="007D226C"/>
    <w:rsid w:val="007D2BE7"/>
    <w:rsid w:val="007D3746"/>
    <w:rsid w:val="007F4C66"/>
    <w:rsid w:val="00804D49"/>
    <w:rsid w:val="00805CE9"/>
    <w:rsid w:val="008076BC"/>
    <w:rsid w:val="008127C3"/>
    <w:rsid w:val="00820D86"/>
    <w:rsid w:val="00822547"/>
    <w:rsid w:val="00822F89"/>
    <w:rsid w:val="00825155"/>
    <w:rsid w:val="00827B7B"/>
    <w:rsid w:val="00835937"/>
    <w:rsid w:val="00842CD6"/>
    <w:rsid w:val="008432AB"/>
    <w:rsid w:val="00845EB0"/>
    <w:rsid w:val="00852535"/>
    <w:rsid w:val="00856977"/>
    <w:rsid w:val="0085778D"/>
    <w:rsid w:val="00861F52"/>
    <w:rsid w:val="008662A0"/>
    <w:rsid w:val="00866906"/>
    <w:rsid w:val="0086734C"/>
    <w:rsid w:val="008770FB"/>
    <w:rsid w:val="0087793E"/>
    <w:rsid w:val="00881AF1"/>
    <w:rsid w:val="0088220F"/>
    <w:rsid w:val="008852A8"/>
    <w:rsid w:val="00887F52"/>
    <w:rsid w:val="008B0D58"/>
    <w:rsid w:val="008B59DC"/>
    <w:rsid w:val="008C5BA0"/>
    <w:rsid w:val="008C6DFE"/>
    <w:rsid w:val="008D0604"/>
    <w:rsid w:val="008D6ABB"/>
    <w:rsid w:val="008E3CB2"/>
    <w:rsid w:val="008F10E3"/>
    <w:rsid w:val="008F78B8"/>
    <w:rsid w:val="00900D0B"/>
    <w:rsid w:val="0090412A"/>
    <w:rsid w:val="00905098"/>
    <w:rsid w:val="00905FD1"/>
    <w:rsid w:val="009061A3"/>
    <w:rsid w:val="00907A0C"/>
    <w:rsid w:val="009149EB"/>
    <w:rsid w:val="00921176"/>
    <w:rsid w:val="00924894"/>
    <w:rsid w:val="009333F4"/>
    <w:rsid w:val="00933F4E"/>
    <w:rsid w:val="00943655"/>
    <w:rsid w:val="00945460"/>
    <w:rsid w:val="00954317"/>
    <w:rsid w:val="00956FB0"/>
    <w:rsid w:val="009629AE"/>
    <w:rsid w:val="009655DE"/>
    <w:rsid w:val="00972EC8"/>
    <w:rsid w:val="0098502F"/>
    <w:rsid w:val="0099001C"/>
    <w:rsid w:val="009A2C13"/>
    <w:rsid w:val="009D2035"/>
    <w:rsid w:val="009E0BE8"/>
    <w:rsid w:val="009E21A8"/>
    <w:rsid w:val="009E4861"/>
    <w:rsid w:val="009E5FF8"/>
    <w:rsid w:val="00A01D05"/>
    <w:rsid w:val="00A02A82"/>
    <w:rsid w:val="00A25663"/>
    <w:rsid w:val="00A33C89"/>
    <w:rsid w:val="00A371D3"/>
    <w:rsid w:val="00A37B54"/>
    <w:rsid w:val="00A40581"/>
    <w:rsid w:val="00A711A4"/>
    <w:rsid w:val="00A75932"/>
    <w:rsid w:val="00A94ABE"/>
    <w:rsid w:val="00A967AB"/>
    <w:rsid w:val="00A96A00"/>
    <w:rsid w:val="00AA2C5A"/>
    <w:rsid w:val="00AA30F2"/>
    <w:rsid w:val="00AB4A22"/>
    <w:rsid w:val="00AB682D"/>
    <w:rsid w:val="00AC4BAE"/>
    <w:rsid w:val="00AC6D86"/>
    <w:rsid w:val="00AD4A3E"/>
    <w:rsid w:val="00AD5293"/>
    <w:rsid w:val="00AF2FA3"/>
    <w:rsid w:val="00AF7785"/>
    <w:rsid w:val="00B00AC2"/>
    <w:rsid w:val="00B03E75"/>
    <w:rsid w:val="00B04B09"/>
    <w:rsid w:val="00B065A8"/>
    <w:rsid w:val="00B078BB"/>
    <w:rsid w:val="00B12D38"/>
    <w:rsid w:val="00B258F9"/>
    <w:rsid w:val="00B36FBF"/>
    <w:rsid w:val="00B400F1"/>
    <w:rsid w:val="00B4080B"/>
    <w:rsid w:val="00B41E6C"/>
    <w:rsid w:val="00B54EDD"/>
    <w:rsid w:val="00B56CAB"/>
    <w:rsid w:val="00B57204"/>
    <w:rsid w:val="00B618E4"/>
    <w:rsid w:val="00B64DD8"/>
    <w:rsid w:val="00B65DB9"/>
    <w:rsid w:val="00B67ADC"/>
    <w:rsid w:val="00B70BD2"/>
    <w:rsid w:val="00B739C2"/>
    <w:rsid w:val="00B81A49"/>
    <w:rsid w:val="00B83BAF"/>
    <w:rsid w:val="00B912E0"/>
    <w:rsid w:val="00BA0252"/>
    <w:rsid w:val="00BA4FA1"/>
    <w:rsid w:val="00BB3741"/>
    <w:rsid w:val="00BB6F8E"/>
    <w:rsid w:val="00BC3ABB"/>
    <w:rsid w:val="00BC4D22"/>
    <w:rsid w:val="00BC7297"/>
    <w:rsid w:val="00BD5E1F"/>
    <w:rsid w:val="00BD665E"/>
    <w:rsid w:val="00BD7B8C"/>
    <w:rsid w:val="00BE4A92"/>
    <w:rsid w:val="00BE71DB"/>
    <w:rsid w:val="00BF2D27"/>
    <w:rsid w:val="00BF2F6A"/>
    <w:rsid w:val="00BF358F"/>
    <w:rsid w:val="00C00257"/>
    <w:rsid w:val="00C00E77"/>
    <w:rsid w:val="00C13088"/>
    <w:rsid w:val="00C144D3"/>
    <w:rsid w:val="00C23474"/>
    <w:rsid w:val="00C259DF"/>
    <w:rsid w:val="00C31C37"/>
    <w:rsid w:val="00C34F96"/>
    <w:rsid w:val="00C35D81"/>
    <w:rsid w:val="00C41E9C"/>
    <w:rsid w:val="00C60CF8"/>
    <w:rsid w:val="00C63274"/>
    <w:rsid w:val="00C65D4D"/>
    <w:rsid w:val="00C72AB9"/>
    <w:rsid w:val="00C737DA"/>
    <w:rsid w:val="00C9231C"/>
    <w:rsid w:val="00C93CC3"/>
    <w:rsid w:val="00C9646E"/>
    <w:rsid w:val="00C97700"/>
    <w:rsid w:val="00CA1CCE"/>
    <w:rsid w:val="00CA3692"/>
    <w:rsid w:val="00CA5642"/>
    <w:rsid w:val="00CB01EA"/>
    <w:rsid w:val="00CB4BA2"/>
    <w:rsid w:val="00CC0413"/>
    <w:rsid w:val="00CD098A"/>
    <w:rsid w:val="00CD790F"/>
    <w:rsid w:val="00CD7B5D"/>
    <w:rsid w:val="00CE043F"/>
    <w:rsid w:val="00CE284B"/>
    <w:rsid w:val="00CE53DC"/>
    <w:rsid w:val="00CE6EE8"/>
    <w:rsid w:val="00CE732B"/>
    <w:rsid w:val="00CF4EF9"/>
    <w:rsid w:val="00D049EB"/>
    <w:rsid w:val="00D05453"/>
    <w:rsid w:val="00D07C45"/>
    <w:rsid w:val="00D14EE6"/>
    <w:rsid w:val="00D247D7"/>
    <w:rsid w:val="00D27B22"/>
    <w:rsid w:val="00D31DD4"/>
    <w:rsid w:val="00D4374D"/>
    <w:rsid w:val="00D450B3"/>
    <w:rsid w:val="00D47D53"/>
    <w:rsid w:val="00D50F89"/>
    <w:rsid w:val="00D7058D"/>
    <w:rsid w:val="00D715B0"/>
    <w:rsid w:val="00D972FE"/>
    <w:rsid w:val="00DA5135"/>
    <w:rsid w:val="00DA5994"/>
    <w:rsid w:val="00DA604B"/>
    <w:rsid w:val="00DB48C9"/>
    <w:rsid w:val="00DB74E4"/>
    <w:rsid w:val="00DC40D2"/>
    <w:rsid w:val="00DC76E6"/>
    <w:rsid w:val="00DE2870"/>
    <w:rsid w:val="00DE60C5"/>
    <w:rsid w:val="00DE6662"/>
    <w:rsid w:val="00DF1C3B"/>
    <w:rsid w:val="00E16D81"/>
    <w:rsid w:val="00E17BBD"/>
    <w:rsid w:val="00E20851"/>
    <w:rsid w:val="00E21DB6"/>
    <w:rsid w:val="00E26F26"/>
    <w:rsid w:val="00E275F7"/>
    <w:rsid w:val="00E37655"/>
    <w:rsid w:val="00E504A9"/>
    <w:rsid w:val="00E52E1F"/>
    <w:rsid w:val="00E5483B"/>
    <w:rsid w:val="00E5495E"/>
    <w:rsid w:val="00E644D8"/>
    <w:rsid w:val="00E74D7D"/>
    <w:rsid w:val="00E76528"/>
    <w:rsid w:val="00E82777"/>
    <w:rsid w:val="00E90104"/>
    <w:rsid w:val="00E90D42"/>
    <w:rsid w:val="00E9560C"/>
    <w:rsid w:val="00E95A47"/>
    <w:rsid w:val="00E96F54"/>
    <w:rsid w:val="00EA1839"/>
    <w:rsid w:val="00EA1A82"/>
    <w:rsid w:val="00EA3216"/>
    <w:rsid w:val="00EA495F"/>
    <w:rsid w:val="00EC26FC"/>
    <w:rsid w:val="00ED4E14"/>
    <w:rsid w:val="00EE09ED"/>
    <w:rsid w:val="00EE0A4F"/>
    <w:rsid w:val="00EE0DE8"/>
    <w:rsid w:val="00EE36FA"/>
    <w:rsid w:val="00EF413C"/>
    <w:rsid w:val="00EF7933"/>
    <w:rsid w:val="00F012E8"/>
    <w:rsid w:val="00F02E99"/>
    <w:rsid w:val="00F10AC4"/>
    <w:rsid w:val="00F10E85"/>
    <w:rsid w:val="00F112B2"/>
    <w:rsid w:val="00F11B2E"/>
    <w:rsid w:val="00F267B2"/>
    <w:rsid w:val="00F44134"/>
    <w:rsid w:val="00F617B8"/>
    <w:rsid w:val="00F61DDE"/>
    <w:rsid w:val="00F63D1D"/>
    <w:rsid w:val="00F74151"/>
    <w:rsid w:val="00F92DE9"/>
    <w:rsid w:val="00F94C2E"/>
    <w:rsid w:val="00F94F52"/>
    <w:rsid w:val="00FA518F"/>
    <w:rsid w:val="00FB0D2C"/>
    <w:rsid w:val="00FB1EB5"/>
    <w:rsid w:val="00FB1F0C"/>
    <w:rsid w:val="00FC207B"/>
    <w:rsid w:val="00FC25C0"/>
    <w:rsid w:val="00FC3A5D"/>
    <w:rsid w:val="00FD1B5B"/>
    <w:rsid w:val="00FF3C44"/>
    <w:rsid w:val="0788AD0B"/>
    <w:rsid w:val="078C87BB"/>
    <w:rsid w:val="092359A7"/>
    <w:rsid w:val="0ECA9B9F"/>
    <w:rsid w:val="12DBCEC5"/>
    <w:rsid w:val="1361FF78"/>
    <w:rsid w:val="1596C737"/>
    <w:rsid w:val="16D2B77F"/>
    <w:rsid w:val="190FA801"/>
    <w:rsid w:val="196E599F"/>
    <w:rsid w:val="1BF38C22"/>
    <w:rsid w:val="1EAB58E8"/>
    <w:rsid w:val="219D1E22"/>
    <w:rsid w:val="236BF271"/>
    <w:rsid w:val="2A78C2E4"/>
    <w:rsid w:val="2BFC7A91"/>
    <w:rsid w:val="2D600A53"/>
    <w:rsid w:val="2DF8A3D8"/>
    <w:rsid w:val="2E418E8B"/>
    <w:rsid w:val="3630BF8D"/>
    <w:rsid w:val="36EB391E"/>
    <w:rsid w:val="3B5F865A"/>
    <w:rsid w:val="3C713053"/>
    <w:rsid w:val="418C1B5E"/>
    <w:rsid w:val="44A6FCD7"/>
    <w:rsid w:val="46FFB6F6"/>
    <w:rsid w:val="5375D304"/>
    <w:rsid w:val="53881123"/>
    <w:rsid w:val="55A34509"/>
    <w:rsid w:val="6038D5B8"/>
    <w:rsid w:val="620CDD28"/>
    <w:rsid w:val="690970AE"/>
    <w:rsid w:val="6A06D6CE"/>
    <w:rsid w:val="6FAD09A8"/>
    <w:rsid w:val="741DBE0A"/>
    <w:rsid w:val="74323D93"/>
    <w:rsid w:val="7F77983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FC7A91"/>
  <w15:chartTrackingRefBased/>
  <w15:docId w15:val="{E77BBF0F-05B5-4A39-AB82-31E0B7BBD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7A0C"/>
    <w:pPr>
      <w:widowControl w:val="0"/>
      <w:snapToGrid w:val="0"/>
      <w:spacing w:line="360" w:lineRule="auto"/>
      <w:jc w:val="both"/>
    </w:pPr>
  </w:style>
  <w:style w:type="paragraph" w:styleId="1">
    <w:name w:val="heading 1"/>
    <w:basedOn w:val="a"/>
    <w:next w:val="a"/>
    <w:link w:val="10"/>
    <w:uiPriority w:val="9"/>
    <w:qFormat/>
    <w:rsid w:val="006612F9"/>
    <w:pPr>
      <w:keepNext/>
      <w:spacing w:beforeLines="100" w:before="100" w:afterLines="50" w:after="50"/>
      <w:outlineLvl w:val="0"/>
    </w:pPr>
    <w:rPr>
      <w:rFonts w:asciiTheme="majorHAnsi" w:eastAsiaTheme="majorEastAsia" w:hAnsiTheme="majorHAnsi" w:cstheme="majorBidi"/>
      <w:b/>
      <w:sz w:val="32"/>
      <w:szCs w:val="24"/>
    </w:rPr>
  </w:style>
  <w:style w:type="paragraph" w:styleId="2">
    <w:name w:val="heading 2"/>
    <w:basedOn w:val="a"/>
    <w:next w:val="a"/>
    <w:link w:val="20"/>
    <w:uiPriority w:val="9"/>
    <w:unhideWhenUsed/>
    <w:qFormat/>
    <w:rsid w:val="006612F9"/>
    <w:pPr>
      <w:keepNext/>
      <w:spacing w:beforeLines="100" w:before="100" w:afterLines="50" w:after="50" w:line="240" w:lineRule="auto"/>
      <w:outlineLvl w:val="1"/>
    </w:pPr>
    <w:rPr>
      <w:rFonts w:asciiTheme="majorHAnsi" w:eastAsiaTheme="majorEastAsia" w:hAnsiTheme="majorHAnsi" w:cstheme="majorBidi"/>
      <w:b/>
      <w:sz w:val="24"/>
    </w:rPr>
  </w:style>
  <w:style w:type="paragraph" w:styleId="3">
    <w:name w:val="heading 3"/>
    <w:basedOn w:val="a"/>
    <w:next w:val="a"/>
    <w:link w:val="30"/>
    <w:uiPriority w:val="9"/>
    <w:unhideWhenUsed/>
    <w:qFormat/>
    <w:rsid w:val="00EF7933"/>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0B00A9"/>
    <w:pPr>
      <w:spacing w:before="240" w:after="120"/>
      <w:jc w:val="center"/>
      <w:outlineLvl w:val="0"/>
    </w:pPr>
    <w:rPr>
      <w:rFonts w:asciiTheme="majorHAnsi" w:eastAsiaTheme="majorEastAsia" w:hAnsiTheme="majorHAnsi" w:cstheme="majorBidi"/>
      <w:b/>
      <w:sz w:val="36"/>
      <w:szCs w:val="32"/>
    </w:rPr>
  </w:style>
  <w:style w:type="character" w:customStyle="1" w:styleId="a4">
    <w:name w:val="表題 (文字)"/>
    <w:basedOn w:val="a0"/>
    <w:link w:val="a3"/>
    <w:uiPriority w:val="10"/>
    <w:rsid w:val="000B00A9"/>
    <w:rPr>
      <w:rFonts w:asciiTheme="majorHAnsi" w:eastAsiaTheme="majorEastAsia" w:hAnsiTheme="majorHAnsi" w:cstheme="majorBidi"/>
      <w:b/>
      <w:sz w:val="36"/>
      <w:szCs w:val="32"/>
    </w:rPr>
  </w:style>
  <w:style w:type="paragraph" w:styleId="a5">
    <w:name w:val="Subtitle"/>
    <w:basedOn w:val="a"/>
    <w:next w:val="a"/>
    <w:link w:val="a6"/>
    <w:uiPriority w:val="11"/>
    <w:qFormat/>
    <w:rsid w:val="00586088"/>
    <w:pPr>
      <w:jc w:val="center"/>
      <w:outlineLvl w:val="1"/>
    </w:pPr>
    <w:rPr>
      <w:sz w:val="24"/>
      <w:szCs w:val="24"/>
    </w:rPr>
  </w:style>
  <w:style w:type="character" w:customStyle="1" w:styleId="a6">
    <w:name w:val="副題 (文字)"/>
    <w:basedOn w:val="a0"/>
    <w:link w:val="a5"/>
    <w:uiPriority w:val="11"/>
    <w:rsid w:val="00586088"/>
    <w:rPr>
      <w:sz w:val="24"/>
      <w:szCs w:val="24"/>
    </w:rPr>
  </w:style>
  <w:style w:type="character" w:customStyle="1" w:styleId="10">
    <w:name w:val="見出し 1 (文字)"/>
    <w:basedOn w:val="a0"/>
    <w:link w:val="1"/>
    <w:uiPriority w:val="9"/>
    <w:rsid w:val="006612F9"/>
    <w:rPr>
      <w:rFonts w:asciiTheme="majorHAnsi" w:eastAsiaTheme="majorEastAsia" w:hAnsiTheme="majorHAnsi" w:cstheme="majorBidi"/>
      <w:b/>
      <w:sz w:val="32"/>
      <w:szCs w:val="24"/>
    </w:rPr>
  </w:style>
  <w:style w:type="character" w:customStyle="1" w:styleId="20">
    <w:name w:val="見出し 2 (文字)"/>
    <w:basedOn w:val="a0"/>
    <w:link w:val="2"/>
    <w:uiPriority w:val="9"/>
    <w:rsid w:val="006612F9"/>
    <w:rPr>
      <w:rFonts w:asciiTheme="majorHAnsi" w:eastAsiaTheme="majorEastAsia" w:hAnsiTheme="majorHAnsi" w:cstheme="majorBidi"/>
      <w:b/>
      <w:sz w:val="24"/>
    </w:rPr>
  </w:style>
  <w:style w:type="character" w:styleId="a7">
    <w:name w:val="Hyperlink"/>
    <w:basedOn w:val="a0"/>
    <w:uiPriority w:val="99"/>
    <w:unhideWhenUsed/>
    <w:rsid w:val="00BB6F8E"/>
    <w:rPr>
      <w:color w:val="0563C1" w:themeColor="hyperlink"/>
      <w:u w:val="single"/>
    </w:rPr>
  </w:style>
  <w:style w:type="character" w:styleId="a8">
    <w:name w:val="Unresolved Mention"/>
    <w:basedOn w:val="a0"/>
    <w:uiPriority w:val="99"/>
    <w:semiHidden/>
    <w:unhideWhenUsed/>
    <w:rsid w:val="00BB6F8E"/>
    <w:rPr>
      <w:color w:val="605E5C"/>
      <w:shd w:val="clear" w:color="auto" w:fill="E1DFDD"/>
    </w:rPr>
  </w:style>
  <w:style w:type="paragraph" w:styleId="a9">
    <w:name w:val="List Paragraph"/>
    <w:basedOn w:val="a"/>
    <w:uiPriority w:val="34"/>
    <w:qFormat/>
    <w:rsid w:val="006612F9"/>
    <w:pPr>
      <w:ind w:leftChars="400" w:left="840"/>
    </w:pPr>
  </w:style>
  <w:style w:type="character" w:styleId="aa">
    <w:name w:val="annotation reference"/>
    <w:basedOn w:val="a0"/>
    <w:uiPriority w:val="99"/>
    <w:semiHidden/>
    <w:unhideWhenUsed/>
    <w:rsid w:val="004E7C80"/>
    <w:rPr>
      <w:sz w:val="18"/>
      <w:szCs w:val="18"/>
    </w:rPr>
  </w:style>
  <w:style w:type="paragraph" w:styleId="ab">
    <w:name w:val="annotation text"/>
    <w:basedOn w:val="a"/>
    <w:link w:val="ac"/>
    <w:uiPriority w:val="99"/>
    <w:unhideWhenUsed/>
    <w:rsid w:val="004E7C80"/>
    <w:pPr>
      <w:jc w:val="left"/>
    </w:pPr>
  </w:style>
  <w:style w:type="character" w:customStyle="1" w:styleId="ac">
    <w:name w:val="コメント文字列 (文字)"/>
    <w:basedOn w:val="a0"/>
    <w:link w:val="ab"/>
    <w:uiPriority w:val="99"/>
    <w:rsid w:val="004E7C80"/>
  </w:style>
  <w:style w:type="paragraph" w:styleId="ad">
    <w:name w:val="annotation subject"/>
    <w:basedOn w:val="ab"/>
    <w:next w:val="ab"/>
    <w:link w:val="ae"/>
    <w:uiPriority w:val="99"/>
    <w:semiHidden/>
    <w:unhideWhenUsed/>
    <w:rsid w:val="004E7C80"/>
    <w:rPr>
      <w:b/>
      <w:bCs/>
    </w:rPr>
  </w:style>
  <w:style w:type="character" w:customStyle="1" w:styleId="ae">
    <w:name w:val="コメント内容 (文字)"/>
    <w:basedOn w:val="ac"/>
    <w:link w:val="ad"/>
    <w:uiPriority w:val="99"/>
    <w:semiHidden/>
    <w:rsid w:val="004E7C80"/>
    <w:rPr>
      <w:b/>
      <w:bCs/>
    </w:rPr>
  </w:style>
  <w:style w:type="character" w:styleId="af">
    <w:name w:val="Mention"/>
    <w:basedOn w:val="a0"/>
    <w:uiPriority w:val="99"/>
    <w:unhideWhenUsed/>
    <w:rsid w:val="004E7C80"/>
    <w:rPr>
      <w:color w:val="2B579A"/>
      <w:shd w:val="clear" w:color="auto" w:fill="E1DFDD"/>
    </w:rPr>
  </w:style>
  <w:style w:type="paragraph" w:styleId="af0">
    <w:name w:val="header"/>
    <w:basedOn w:val="a"/>
    <w:link w:val="af1"/>
    <w:uiPriority w:val="99"/>
    <w:unhideWhenUsed/>
    <w:rsid w:val="00822F89"/>
    <w:pPr>
      <w:tabs>
        <w:tab w:val="center" w:pos="4252"/>
        <w:tab w:val="right" w:pos="8504"/>
      </w:tabs>
    </w:pPr>
  </w:style>
  <w:style w:type="character" w:customStyle="1" w:styleId="af1">
    <w:name w:val="ヘッダー (文字)"/>
    <w:basedOn w:val="a0"/>
    <w:link w:val="af0"/>
    <w:uiPriority w:val="99"/>
    <w:rsid w:val="000A042C"/>
  </w:style>
  <w:style w:type="paragraph" w:styleId="af2">
    <w:name w:val="footer"/>
    <w:basedOn w:val="a"/>
    <w:link w:val="af3"/>
    <w:uiPriority w:val="99"/>
    <w:unhideWhenUsed/>
    <w:rsid w:val="00822F89"/>
    <w:pPr>
      <w:tabs>
        <w:tab w:val="center" w:pos="4252"/>
        <w:tab w:val="right" w:pos="8504"/>
      </w:tabs>
    </w:pPr>
  </w:style>
  <w:style w:type="character" w:customStyle="1" w:styleId="af3">
    <w:name w:val="フッター (文字)"/>
    <w:basedOn w:val="a0"/>
    <w:link w:val="af2"/>
    <w:uiPriority w:val="99"/>
    <w:rsid w:val="000A042C"/>
  </w:style>
  <w:style w:type="character" w:customStyle="1" w:styleId="30">
    <w:name w:val="見出し 3 (文字)"/>
    <w:basedOn w:val="a0"/>
    <w:link w:val="3"/>
    <w:uiPriority w:val="9"/>
    <w:rsid w:val="00EF7933"/>
    <w:rPr>
      <w:rFonts w:asciiTheme="majorHAnsi" w:eastAsiaTheme="majorEastAsia" w:hAnsiTheme="majorHAnsi" w:cstheme="majorBidi"/>
    </w:rPr>
  </w:style>
  <w:style w:type="character" w:styleId="af4">
    <w:name w:val="FollowedHyperlink"/>
    <w:basedOn w:val="a0"/>
    <w:uiPriority w:val="99"/>
    <w:semiHidden/>
    <w:unhideWhenUsed/>
    <w:rsid w:val="00F92DE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2750861">
      <w:bodyDiv w:val="1"/>
      <w:marLeft w:val="0"/>
      <w:marRight w:val="0"/>
      <w:marTop w:val="0"/>
      <w:marBottom w:val="0"/>
      <w:divBdr>
        <w:top w:val="none" w:sz="0" w:space="0" w:color="auto"/>
        <w:left w:val="none" w:sz="0" w:space="0" w:color="auto"/>
        <w:bottom w:val="none" w:sz="0" w:space="0" w:color="auto"/>
        <w:right w:val="none" w:sz="0" w:space="0" w:color="auto"/>
      </w:divBdr>
      <w:divsChild>
        <w:div w:id="178738464">
          <w:marLeft w:val="0"/>
          <w:marRight w:val="0"/>
          <w:marTop w:val="0"/>
          <w:marBottom w:val="0"/>
          <w:divBdr>
            <w:top w:val="none" w:sz="0" w:space="0" w:color="auto"/>
            <w:left w:val="none" w:sz="0" w:space="0" w:color="auto"/>
            <w:bottom w:val="none" w:sz="0" w:space="0" w:color="auto"/>
            <w:right w:val="none" w:sz="0" w:space="0" w:color="auto"/>
          </w:divBdr>
        </w:div>
        <w:div w:id="259413948">
          <w:marLeft w:val="0"/>
          <w:marRight w:val="0"/>
          <w:marTop w:val="0"/>
          <w:marBottom w:val="0"/>
          <w:divBdr>
            <w:top w:val="none" w:sz="0" w:space="0" w:color="auto"/>
            <w:left w:val="none" w:sz="0" w:space="0" w:color="auto"/>
            <w:bottom w:val="none" w:sz="0" w:space="0" w:color="auto"/>
            <w:right w:val="none" w:sz="0" w:space="0" w:color="auto"/>
          </w:divBdr>
        </w:div>
        <w:div w:id="438263732">
          <w:marLeft w:val="0"/>
          <w:marRight w:val="0"/>
          <w:marTop w:val="0"/>
          <w:marBottom w:val="0"/>
          <w:divBdr>
            <w:top w:val="none" w:sz="0" w:space="0" w:color="auto"/>
            <w:left w:val="none" w:sz="0" w:space="0" w:color="auto"/>
            <w:bottom w:val="none" w:sz="0" w:space="0" w:color="auto"/>
            <w:right w:val="none" w:sz="0" w:space="0" w:color="auto"/>
          </w:divBdr>
        </w:div>
        <w:div w:id="471220096">
          <w:marLeft w:val="0"/>
          <w:marRight w:val="0"/>
          <w:marTop w:val="0"/>
          <w:marBottom w:val="0"/>
          <w:divBdr>
            <w:top w:val="none" w:sz="0" w:space="0" w:color="auto"/>
            <w:left w:val="none" w:sz="0" w:space="0" w:color="auto"/>
            <w:bottom w:val="none" w:sz="0" w:space="0" w:color="auto"/>
            <w:right w:val="none" w:sz="0" w:space="0" w:color="auto"/>
          </w:divBdr>
        </w:div>
        <w:div w:id="484709745">
          <w:marLeft w:val="0"/>
          <w:marRight w:val="0"/>
          <w:marTop w:val="0"/>
          <w:marBottom w:val="0"/>
          <w:divBdr>
            <w:top w:val="none" w:sz="0" w:space="0" w:color="auto"/>
            <w:left w:val="none" w:sz="0" w:space="0" w:color="auto"/>
            <w:bottom w:val="none" w:sz="0" w:space="0" w:color="auto"/>
            <w:right w:val="none" w:sz="0" w:space="0" w:color="auto"/>
          </w:divBdr>
        </w:div>
        <w:div w:id="531454883">
          <w:marLeft w:val="0"/>
          <w:marRight w:val="0"/>
          <w:marTop w:val="0"/>
          <w:marBottom w:val="0"/>
          <w:divBdr>
            <w:top w:val="none" w:sz="0" w:space="0" w:color="auto"/>
            <w:left w:val="none" w:sz="0" w:space="0" w:color="auto"/>
            <w:bottom w:val="none" w:sz="0" w:space="0" w:color="auto"/>
            <w:right w:val="none" w:sz="0" w:space="0" w:color="auto"/>
          </w:divBdr>
        </w:div>
        <w:div w:id="634675644">
          <w:marLeft w:val="0"/>
          <w:marRight w:val="0"/>
          <w:marTop w:val="0"/>
          <w:marBottom w:val="0"/>
          <w:divBdr>
            <w:top w:val="none" w:sz="0" w:space="0" w:color="auto"/>
            <w:left w:val="none" w:sz="0" w:space="0" w:color="auto"/>
            <w:bottom w:val="none" w:sz="0" w:space="0" w:color="auto"/>
            <w:right w:val="none" w:sz="0" w:space="0" w:color="auto"/>
          </w:divBdr>
        </w:div>
        <w:div w:id="649597495">
          <w:marLeft w:val="0"/>
          <w:marRight w:val="0"/>
          <w:marTop w:val="0"/>
          <w:marBottom w:val="0"/>
          <w:divBdr>
            <w:top w:val="none" w:sz="0" w:space="0" w:color="auto"/>
            <w:left w:val="none" w:sz="0" w:space="0" w:color="auto"/>
            <w:bottom w:val="none" w:sz="0" w:space="0" w:color="auto"/>
            <w:right w:val="none" w:sz="0" w:space="0" w:color="auto"/>
          </w:divBdr>
        </w:div>
        <w:div w:id="662589223">
          <w:marLeft w:val="0"/>
          <w:marRight w:val="0"/>
          <w:marTop w:val="0"/>
          <w:marBottom w:val="0"/>
          <w:divBdr>
            <w:top w:val="none" w:sz="0" w:space="0" w:color="auto"/>
            <w:left w:val="none" w:sz="0" w:space="0" w:color="auto"/>
            <w:bottom w:val="none" w:sz="0" w:space="0" w:color="auto"/>
            <w:right w:val="none" w:sz="0" w:space="0" w:color="auto"/>
          </w:divBdr>
        </w:div>
        <w:div w:id="707265430">
          <w:marLeft w:val="0"/>
          <w:marRight w:val="0"/>
          <w:marTop w:val="0"/>
          <w:marBottom w:val="0"/>
          <w:divBdr>
            <w:top w:val="none" w:sz="0" w:space="0" w:color="auto"/>
            <w:left w:val="none" w:sz="0" w:space="0" w:color="auto"/>
            <w:bottom w:val="none" w:sz="0" w:space="0" w:color="auto"/>
            <w:right w:val="none" w:sz="0" w:space="0" w:color="auto"/>
          </w:divBdr>
        </w:div>
        <w:div w:id="825898444">
          <w:marLeft w:val="0"/>
          <w:marRight w:val="0"/>
          <w:marTop w:val="0"/>
          <w:marBottom w:val="0"/>
          <w:divBdr>
            <w:top w:val="none" w:sz="0" w:space="0" w:color="auto"/>
            <w:left w:val="none" w:sz="0" w:space="0" w:color="auto"/>
            <w:bottom w:val="none" w:sz="0" w:space="0" w:color="auto"/>
            <w:right w:val="none" w:sz="0" w:space="0" w:color="auto"/>
          </w:divBdr>
        </w:div>
        <w:div w:id="850752570">
          <w:marLeft w:val="0"/>
          <w:marRight w:val="0"/>
          <w:marTop w:val="0"/>
          <w:marBottom w:val="0"/>
          <w:divBdr>
            <w:top w:val="none" w:sz="0" w:space="0" w:color="auto"/>
            <w:left w:val="none" w:sz="0" w:space="0" w:color="auto"/>
            <w:bottom w:val="none" w:sz="0" w:space="0" w:color="auto"/>
            <w:right w:val="none" w:sz="0" w:space="0" w:color="auto"/>
          </w:divBdr>
        </w:div>
        <w:div w:id="1453674162">
          <w:marLeft w:val="0"/>
          <w:marRight w:val="0"/>
          <w:marTop w:val="0"/>
          <w:marBottom w:val="0"/>
          <w:divBdr>
            <w:top w:val="none" w:sz="0" w:space="0" w:color="auto"/>
            <w:left w:val="none" w:sz="0" w:space="0" w:color="auto"/>
            <w:bottom w:val="none" w:sz="0" w:space="0" w:color="auto"/>
            <w:right w:val="none" w:sz="0" w:space="0" w:color="auto"/>
          </w:divBdr>
        </w:div>
        <w:div w:id="1529951402">
          <w:marLeft w:val="0"/>
          <w:marRight w:val="0"/>
          <w:marTop w:val="0"/>
          <w:marBottom w:val="0"/>
          <w:divBdr>
            <w:top w:val="none" w:sz="0" w:space="0" w:color="auto"/>
            <w:left w:val="none" w:sz="0" w:space="0" w:color="auto"/>
            <w:bottom w:val="none" w:sz="0" w:space="0" w:color="auto"/>
            <w:right w:val="none" w:sz="0" w:space="0" w:color="auto"/>
          </w:divBdr>
        </w:div>
        <w:div w:id="1544095066">
          <w:marLeft w:val="0"/>
          <w:marRight w:val="0"/>
          <w:marTop w:val="0"/>
          <w:marBottom w:val="0"/>
          <w:divBdr>
            <w:top w:val="none" w:sz="0" w:space="0" w:color="auto"/>
            <w:left w:val="none" w:sz="0" w:space="0" w:color="auto"/>
            <w:bottom w:val="none" w:sz="0" w:space="0" w:color="auto"/>
            <w:right w:val="none" w:sz="0" w:space="0" w:color="auto"/>
          </w:divBdr>
        </w:div>
        <w:div w:id="1567103231">
          <w:marLeft w:val="0"/>
          <w:marRight w:val="0"/>
          <w:marTop w:val="0"/>
          <w:marBottom w:val="0"/>
          <w:divBdr>
            <w:top w:val="none" w:sz="0" w:space="0" w:color="auto"/>
            <w:left w:val="none" w:sz="0" w:space="0" w:color="auto"/>
            <w:bottom w:val="none" w:sz="0" w:space="0" w:color="auto"/>
            <w:right w:val="none" w:sz="0" w:space="0" w:color="auto"/>
          </w:divBdr>
        </w:div>
        <w:div w:id="1601832765">
          <w:marLeft w:val="0"/>
          <w:marRight w:val="0"/>
          <w:marTop w:val="0"/>
          <w:marBottom w:val="0"/>
          <w:divBdr>
            <w:top w:val="none" w:sz="0" w:space="0" w:color="auto"/>
            <w:left w:val="none" w:sz="0" w:space="0" w:color="auto"/>
            <w:bottom w:val="none" w:sz="0" w:space="0" w:color="auto"/>
            <w:right w:val="none" w:sz="0" w:space="0" w:color="auto"/>
          </w:divBdr>
        </w:div>
        <w:div w:id="1844005168">
          <w:marLeft w:val="0"/>
          <w:marRight w:val="0"/>
          <w:marTop w:val="0"/>
          <w:marBottom w:val="0"/>
          <w:divBdr>
            <w:top w:val="none" w:sz="0" w:space="0" w:color="auto"/>
            <w:left w:val="none" w:sz="0" w:space="0" w:color="auto"/>
            <w:bottom w:val="none" w:sz="0" w:space="0" w:color="auto"/>
            <w:right w:val="none" w:sz="0" w:space="0" w:color="auto"/>
          </w:divBdr>
        </w:div>
        <w:div w:id="1974020916">
          <w:marLeft w:val="0"/>
          <w:marRight w:val="0"/>
          <w:marTop w:val="0"/>
          <w:marBottom w:val="0"/>
          <w:divBdr>
            <w:top w:val="none" w:sz="0" w:space="0" w:color="auto"/>
            <w:left w:val="none" w:sz="0" w:space="0" w:color="auto"/>
            <w:bottom w:val="none" w:sz="0" w:space="0" w:color="auto"/>
            <w:right w:val="none" w:sz="0" w:space="0" w:color="auto"/>
          </w:divBdr>
        </w:div>
        <w:div w:id="1993636388">
          <w:marLeft w:val="0"/>
          <w:marRight w:val="0"/>
          <w:marTop w:val="0"/>
          <w:marBottom w:val="0"/>
          <w:divBdr>
            <w:top w:val="none" w:sz="0" w:space="0" w:color="auto"/>
            <w:left w:val="none" w:sz="0" w:space="0" w:color="auto"/>
            <w:bottom w:val="none" w:sz="0" w:space="0" w:color="auto"/>
            <w:right w:val="none" w:sz="0" w:space="0" w:color="auto"/>
          </w:divBdr>
        </w:div>
        <w:div w:id="2029479451">
          <w:marLeft w:val="0"/>
          <w:marRight w:val="0"/>
          <w:marTop w:val="0"/>
          <w:marBottom w:val="0"/>
          <w:divBdr>
            <w:top w:val="none" w:sz="0" w:space="0" w:color="auto"/>
            <w:left w:val="none" w:sz="0" w:space="0" w:color="auto"/>
            <w:bottom w:val="none" w:sz="0" w:space="0" w:color="auto"/>
            <w:right w:val="none" w:sz="0" w:space="0" w:color="auto"/>
          </w:divBdr>
        </w:div>
        <w:div w:id="20830654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lifestyle-expo.jp/summer/ja-jp/lp/visit/fave.htm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glasspack.jp/contact"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ddc.co.jp/"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1.jpe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glasspack.jp"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IZ UDPゴシック＆BIZ UDゴシック">
      <a:majorFont>
        <a:latin typeface="BIZ UDPゴシック"/>
        <a:ea typeface="BIZ UDゴシック"/>
        <a:cs typeface=""/>
      </a:majorFont>
      <a:minorFont>
        <a:latin typeface="BIZ UDPゴシック"/>
        <a:ea typeface="BIZ UD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3abbd91-7f24-4ab2-a06f-b74fbd2aa04e" xsi:nil="true"/>
    <lcf76f155ced4ddcb4097134ff3c332f xmlns="accacce5-0ed0-4736-8ca1-e9de320e52f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8356B8EC6EC4D54892EAA912386C1FD3" ma:contentTypeVersion="16" ma:contentTypeDescription="新しいドキュメントを作成します。" ma:contentTypeScope="" ma:versionID="dd60b0ca4061babf8ac6afd9f9fce503">
  <xsd:schema xmlns:xsd="http://www.w3.org/2001/XMLSchema" xmlns:xs="http://www.w3.org/2001/XMLSchema" xmlns:p="http://schemas.microsoft.com/office/2006/metadata/properties" xmlns:ns2="accacce5-0ed0-4736-8ca1-e9de320e52fe" xmlns:ns3="c3abbd91-7f24-4ab2-a06f-b74fbd2aa04e" targetNamespace="http://schemas.microsoft.com/office/2006/metadata/properties" ma:root="true" ma:fieldsID="47f5d3f5a28cfa94398b55d5c728a465" ns2:_="" ns3:_="">
    <xsd:import namespace="accacce5-0ed0-4736-8ca1-e9de320e52fe"/>
    <xsd:import namespace="c3abbd91-7f24-4ab2-a06f-b74fbd2aa0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cacce5-0ed0-4736-8ca1-e9de320e52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画像タグ" ma:readOnly="false" ma:fieldId="{5cf76f15-5ced-4ddc-b409-7134ff3c332f}" ma:taxonomyMulti="true" ma:sspId="7f94a1e9-495e-4cd3-bef3-f5c83317db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3abbd91-7f24-4ab2-a06f-b74fbd2aa04e"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19" nillable="true" ma:displayName="Taxonomy Catch All Column" ma:hidden="true" ma:list="{1b08d0a7-7a28-46c7-9ad5-b3ab1584b41e}" ma:internalName="TaxCatchAll" ma:showField="CatchAllData" ma:web="c3abbd91-7f24-4ab2-a06f-b74fbd2aa0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88EAD5-630E-4F41-93FB-47F1A5492AF9}">
  <ds:schemaRefs>
    <ds:schemaRef ds:uri="http://schemas.openxmlformats.org/officeDocument/2006/bibliography"/>
  </ds:schemaRefs>
</ds:datastoreItem>
</file>

<file path=customXml/itemProps2.xml><?xml version="1.0" encoding="utf-8"?>
<ds:datastoreItem xmlns:ds="http://schemas.openxmlformats.org/officeDocument/2006/customXml" ds:itemID="{10653FC8-8671-40F3-9D21-93D1E34302F1}">
  <ds:schemaRefs>
    <ds:schemaRef ds:uri="http://schemas.microsoft.com/sharepoint/v3/contenttype/forms"/>
  </ds:schemaRefs>
</ds:datastoreItem>
</file>

<file path=customXml/itemProps3.xml><?xml version="1.0" encoding="utf-8"?>
<ds:datastoreItem xmlns:ds="http://schemas.openxmlformats.org/officeDocument/2006/customXml" ds:itemID="{F866C953-82FD-41DF-B110-7E6D639A7C56}">
  <ds:schemaRefs>
    <ds:schemaRef ds:uri="http://schemas.microsoft.com/office/2006/metadata/properties"/>
    <ds:schemaRef ds:uri="http://schemas.microsoft.com/office/infopath/2007/PartnerControls"/>
    <ds:schemaRef ds:uri="c3abbd91-7f24-4ab2-a06f-b74fbd2aa04e"/>
    <ds:schemaRef ds:uri="accacce5-0ed0-4736-8ca1-e9de320e52fe"/>
  </ds:schemaRefs>
</ds:datastoreItem>
</file>

<file path=customXml/itemProps4.xml><?xml version="1.0" encoding="utf-8"?>
<ds:datastoreItem xmlns:ds="http://schemas.openxmlformats.org/officeDocument/2006/customXml" ds:itemID="{DD58AA5C-CAAE-4F8F-B090-1166841423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cacce5-0ed0-4736-8ca1-e9de320e52fe"/>
    <ds:schemaRef ds:uri="c3abbd91-7f24-4ab2-a06f-b74fbd2aa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8</Pages>
  <Words>1704</Words>
  <Characters>1859</Characters>
  <Application>Microsoft Office Word</Application>
  <DocSecurity>0</DocSecurity>
  <Lines>74</Lines>
  <Paragraphs>67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笹川 純一</dc:creator>
  <cp:keywords/>
  <dc:description/>
  <cp:lastModifiedBy>笹川 純一</cp:lastModifiedBy>
  <cp:revision>108</cp:revision>
  <cp:lastPrinted>2026-04-27T08:20:00Z</cp:lastPrinted>
  <dcterms:created xsi:type="dcterms:W3CDTF">2026-04-28T06:44:00Z</dcterms:created>
  <dcterms:modified xsi:type="dcterms:W3CDTF">2026-06-19T07:38:00Z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0x0101008356B8EC6EC4D54892EAA912386C1FD3</vt:lpwstr>
  </property>
  <property fmtid="{D5CDD505-2E9C-101B-9397-08002B2CF9AE}" pid="3" name="MediaServiceImageTags">
    <vt:lpwstr/>
  </property>
</Properties>
</file>