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4306E7" w14:textId="77777777" w:rsidR="00386F8E" w:rsidRDefault="00386F8E" w:rsidP="00D05453">
      <w:pPr>
        <w:jc w:val="left"/>
      </w:pPr>
    </w:p>
    <w:p w14:paraId="0FE758E2" w14:textId="1C2BB171" w:rsidR="00D05453" w:rsidRDefault="00D05453" w:rsidP="00D05453">
      <w:pPr>
        <w:jc w:val="left"/>
      </w:pPr>
      <w:r w:rsidRPr="00D05453">
        <w:rPr>
          <w:rFonts w:hint="eastAsia"/>
        </w:rPr>
        <w:t>報道関係各位</w:t>
      </w:r>
    </w:p>
    <w:p w14:paraId="5BADD4ED" w14:textId="6E4E7B58" w:rsidR="00804D49" w:rsidRPr="009149EB" w:rsidRDefault="078C87BB" w:rsidP="092359A7">
      <w:pPr>
        <w:jc w:val="right"/>
      </w:pPr>
      <w:r w:rsidRPr="009149EB">
        <w:t>202</w:t>
      </w:r>
      <w:r w:rsidR="007C4CEE" w:rsidRPr="009149EB">
        <w:rPr>
          <w:rFonts w:hint="eastAsia"/>
        </w:rPr>
        <w:t>6</w:t>
      </w:r>
      <w:r w:rsidRPr="009149EB">
        <w:t>年</w:t>
      </w:r>
      <w:r w:rsidR="009149EB" w:rsidRPr="009149EB">
        <w:rPr>
          <w:rFonts w:hint="eastAsia"/>
        </w:rPr>
        <w:t>5</w:t>
      </w:r>
      <w:r w:rsidRPr="009149EB">
        <w:t>月</w:t>
      </w:r>
      <w:r w:rsidR="009149EB" w:rsidRPr="009149EB">
        <w:rPr>
          <w:rFonts w:hint="eastAsia"/>
        </w:rPr>
        <w:t>8</w:t>
      </w:r>
      <w:r w:rsidRPr="009149EB">
        <w:t>日</w:t>
      </w:r>
    </w:p>
    <w:p w14:paraId="4BE6CEDE" w14:textId="31A36DC0" w:rsidR="078C87BB" w:rsidRDefault="078C87BB" w:rsidP="092359A7">
      <w:pPr>
        <w:jc w:val="right"/>
      </w:pPr>
      <w:r>
        <w:t>株式会社吉田印刷所</w:t>
      </w:r>
    </w:p>
    <w:p w14:paraId="220C3F49" w14:textId="1D832B86" w:rsidR="092359A7" w:rsidRDefault="092359A7" w:rsidP="092359A7">
      <w:pPr>
        <w:jc w:val="right"/>
      </w:pPr>
    </w:p>
    <w:p w14:paraId="1B71E354" w14:textId="4B469E78" w:rsidR="005C1074" w:rsidRDefault="00E90D42" w:rsidP="00FC3A5D">
      <w:pPr>
        <w:pStyle w:val="a3"/>
      </w:pPr>
      <w:r>
        <w:rPr>
          <w:rFonts w:hint="eastAsia"/>
        </w:rPr>
        <w:t>吉田印刷所、</w:t>
      </w:r>
      <w:r w:rsidR="005C1074">
        <w:t>脱プラ</w:t>
      </w:r>
      <w:r w:rsidR="00820D86">
        <w:rPr>
          <w:rFonts w:hint="eastAsia"/>
        </w:rPr>
        <w:t>向け</w:t>
      </w:r>
      <w:r w:rsidR="0032369B">
        <w:rPr>
          <w:rFonts w:hint="eastAsia"/>
        </w:rPr>
        <w:t>紙製</w:t>
      </w:r>
      <w:r w:rsidR="00C63274">
        <w:rPr>
          <w:rFonts w:hint="eastAsia"/>
        </w:rPr>
        <w:t>包装資材</w:t>
      </w:r>
      <w:r w:rsidR="005C1074">
        <w:t>「グラスパック</w:t>
      </w:r>
      <w:r w:rsidR="00084B67" w:rsidRPr="00F617B8">
        <w:rPr>
          <w:rFonts w:hint="eastAsia"/>
          <w:vertAlign w:val="superscript"/>
        </w:rPr>
        <w:t>®</w:t>
      </w:r>
      <w:r w:rsidR="005C1074">
        <w:t>」を</w:t>
      </w:r>
      <w:bookmarkStart w:id="0" w:name="_Hlk196293953"/>
      <w:r w:rsidR="00206CC7">
        <w:rPr>
          <w:rFonts w:hint="eastAsia"/>
        </w:rPr>
        <w:t>2</w:t>
      </w:r>
      <w:r w:rsidR="00206CC7" w:rsidRPr="00206CC7">
        <w:t>026</w:t>
      </w:r>
      <w:r w:rsidR="00206CC7" w:rsidRPr="00206CC7">
        <w:t>年</w:t>
      </w:r>
      <w:r w:rsidR="00206CC7" w:rsidRPr="00206CC7">
        <w:t>5</w:t>
      </w:r>
      <w:r w:rsidR="00206CC7" w:rsidRPr="00206CC7">
        <w:t>月</w:t>
      </w:r>
      <w:r w:rsidR="00206CC7" w:rsidRPr="00206CC7">
        <w:t>13</w:t>
      </w:r>
      <w:r w:rsidR="00206CC7" w:rsidRPr="00206CC7">
        <w:t>日</w:t>
      </w:r>
      <w:r w:rsidR="009061A3" w:rsidRPr="009061A3">
        <w:t>から開催される</w:t>
      </w:r>
      <w:r w:rsidR="00F61DDE">
        <w:rPr>
          <w:rFonts w:hint="eastAsia"/>
        </w:rPr>
        <w:t>第</w:t>
      </w:r>
      <w:r w:rsidR="00F61DDE">
        <w:rPr>
          <w:rFonts w:hint="eastAsia"/>
        </w:rPr>
        <w:t>6</w:t>
      </w:r>
      <w:r w:rsidR="00F61DDE">
        <w:rPr>
          <w:rFonts w:hint="eastAsia"/>
        </w:rPr>
        <w:t>回</w:t>
      </w:r>
      <w:r w:rsidR="00402464">
        <w:rPr>
          <w:rFonts w:hint="eastAsia"/>
        </w:rPr>
        <w:t>サステナブルマテリアル展</w:t>
      </w:r>
      <w:bookmarkEnd w:id="0"/>
      <w:r w:rsidR="001B05DC">
        <w:rPr>
          <w:rFonts w:hint="eastAsia"/>
        </w:rPr>
        <w:t>［大阪］</w:t>
      </w:r>
      <w:r w:rsidR="005C1074">
        <w:t>に出展</w:t>
      </w:r>
    </w:p>
    <w:p w14:paraId="296CA2E6" w14:textId="4CDDA5EC" w:rsidR="00B67ADC" w:rsidRPr="00CD7B5D" w:rsidRDefault="00B912E0" w:rsidP="00B67ADC">
      <w:r w:rsidRPr="00CD7B5D">
        <w:t>株式会社吉田印刷所</w:t>
      </w:r>
      <w:r w:rsidR="00E9560C" w:rsidRPr="00CD7B5D">
        <w:t>（</w:t>
      </w:r>
      <w:r w:rsidRPr="00CD7B5D">
        <w:t>本社：新潟県五泉市、代表取締役社長：吉田</w:t>
      </w:r>
      <w:r w:rsidRPr="00CD7B5D">
        <w:t xml:space="preserve"> </w:t>
      </w:r>
      <w:r w:rsidRPr="00CD7B5D">
        <w:t>泰造</w:t>
      </w:r>
      <w:r w:rsidR="00E9560C" w:rsidRPr="00CD7B5D">
        <w:t>）</w:t>
      </w:r>
      <w:r w:rsidRPr="00CD7B5D">
        <w:t>は</w:t>
      </w:r>
      <w:r w:rsidR="00B67ADC" w:rsidRPr="00CD7B5D">
        <w:t>、</w:t>
      </w:r>
      <w:r w:rsidRPr="00CD7B5D">
        <w:t>20</w:t>
      </w:r>
      <w:r w:rsidR="007C4CEE" w:rsidRPr="00CD7B5D">
        <w:rPr>
          <w:rFonts w:hint="eastAsia"/>
        </w:rPr>
        <w:t>26</w:t>
      </w:r>
      <w:r w:rsidRPr="00CD7B5D">
        <w:t>年</w:t>
      </w:r>
      <w:r w:rsidR="00402464" w:rsidRPr="00CD7B5D">
        <w:rPr>
          <w:rFonts w:hint="eastAsia"/>
        </w:rPr>
        <w:t>5</w:t>
      </w:r>
      <w:r w:rsidRPr="00CD7B5D">
        <w:t>月</w:t>
      </w:r>
      <w:r w:rsidR="007C4CEE" w:rsidRPr="00CD7B5D">
        <w:rPr>
          <w:rFonts w:hint="eastAsia"/>
        </w:rPr>
        <w:t>13</w:t>
      </w:r>
      <w:r w:rsidRPr="00CD7B5D">
        <w:t>日</w:t>
      </w:r>
      <w:r w:rsidR="00E9560C" w:rsidRPr="00CD7B5D">
        <w:t>（</w:t>
      </w:r>
      <w:r w:rsidR="00253FA8" w:rsidRPr="00CD7B5D">
        <w:rPr>
          <w:rFonts w:hint="eastAsia"/>
        </w:rPr>
        <w:t>水</w:t>
      </w:r>
      <w:r w:rsidR="00E9560C" w:rsidRPr="00CD7B5D">
        <w:t>）</w:t>
      </w:r>
      <w:r w:rsidR="00253FA8" w:rsidRPr="00CD7B5D">
        <w:rPr>
          <w:rFonts w:hint="eastAsia"/>
        </w:rPr>
        <w:t>～</w:t>
      </w:r>
      <w:r w:rsidR="007C4CEE" w:rsidRPr="00CD7B5D">
        <w:rPr>
          <w:rFonts w:hint="eastAsia"/>
        </w:rPr>
        <w:t>15</w:t>
      </w:r>
      <w:r w:rsidRPr="00CD7B5D">
        <w:t>日</w:t>
      </w:r>
      <w:r w:rsidR="00E9560C" w:rsidRPr="00CD7B5D">
        <w:t>（</w:t>
      </w:r>
      <w:r w:rsidRPr="00CD7B5D">
        <w:t>金</w:t>
      </w:r>
      <w:r w:rsidR="00E9560C" w:rsidRPr="00CD7B5D">
        <w:t>）</w:t>
      </w:r>
      <w:r w:rsidR="00B67ADC" w:rsidRPr="00CD7B5D">
        <w:t>に開催される「</w:t>
      </w:r>
      <w:r w:rsidR="00F61DDE">
        <w:rPr>
          <w:rFonts w:hint="eastAsia"/>
        </w:rPr>
        <w:t>第</w:t>
      </w:r>
      <w:r w:rsidR="00F61DDE">
        <w:rPr>
          <w:rFonts w:hint="eastAsia"/>
        </w:rPr>
        <w:t>6</w:t>
      </w:r>
      <w:r w:rsidR="00F61DDE">
        <w:rPr>
          <w:rFonts w:hint="eastAsia"/>
        </w:rPr>
        <w:t>回</w:t>
      </w:r>
      <w:r w:rsidR="00402464" w:rsidRPr="00CD7B5D">
        <w:rPr>
          <w:rFonts w:hint="eastAsia"/>
        </w:rPr>
        <w:t>サステナブルマテリアル展</w:t>
      </w:r>
      <w:r w:rsidR="001B05DC" w:rsidRPr="00CD7B5D">
        <w:rPr>
          <w:rFonts w:hint="eastAsia"/>
        </w:rPr>
        <w:t>［大阪］</w:t>
      </w:r>
      <w:r w:rsidR="00C34F96" w:rsidRPr="00CD7B5D">
        <w:rPr>
          <w:rFonts w:hint="eastAsia"/>
        </w:rPr>
        <w:t>」</w:t>
      </w:r>
      <w:r w:rsidR="00E9560C" w:rsidRPr="00CD7B5D">
        <w:t>（</w:t>
      </w:r>
      <w:r w:rsidR="00B67ADC" w:rsidRPr="00CD7B5D">
        <w:t>会場：</w:t>
      </w:r>
      <w:r w:rsidR="00402464" w:rsidRPr="00CD7B5D">
        <w:rPr>
          <w:rFonts w:hint="eastAsia"/>
        </w:rPr>
        <w:t>インテックス大阪</w:t>
      </w:r>
      <w:r w:rsidR="00E9560C" w:rsidRPr="00CD7B5D">
        <w:t>）</w:t>
      </w:r>
      <w:r w:rsidR="00B67ADC" w:rsidRPr="00CD7B5D">
        <w:t>に</w:t>
      </w:r>
      <w:r w:rsidR="00C63274" w:rsidRPr="00C63274">
        <w:t>包装資材</w:t>
      </w:r>
      <w:r w:rsidR="007266AF" w:rsidRPr="00CD7B5D">
        <w:rPr>
          <w:rFonts w:hint="eastAsia"/>
        </w:rPr>
        <w:t>メーカーとして</w:t>
      </w:r>
      <w:r w:rsidR="00B67ADC" w:rsidRPr="00CD7B5D">
        <w:t>出展します。</w:t>
      </w:r>
    </w:p>
    <w:p w14:paraId="049AA9B1" w14:textId="4419D28C" w:rsidR="00DC40D2" w:rsidRPr="00CD7B5D" w:rsidRDefault="00DC40D2" w:rsidP="00DC40D2">
      <w:r w:rsidRPr="00CD7B5D">
        <w:t>SDGs</w:t>
      </w:r>
      <w:r w:rsidR="00402464" w:rsidRPr="00CD7B5D">
        <w:rPr>
          <w:rFonts w:hint="eastAsia"/>
        </w:rPr>
        <w:t>や</w:t>
      </w:r>
      <w:r w:rsidR="00402464" w:rsidRPr="00CD7B5D">
        <w:rPr>
          <w:rFonts w:hint="eastAsia"/>
        </w:rPr>
        <w:t>GX</w:t>
      </w:r>
      <w:r w:rsidRPr="00CD7B5D">
        <w:t>など</w:t>
      </w:r>
      <w:r w:rsidR="00B81A49" w:rsidRPr="00CD7B5D">
        <w:rPr>
          <w:rFonts w:hint="eastAsia"/>
        </w:rPr>
        <w:t>環境を重視する</w:t>
      </w:r>
      <w:r w:rsidRPr="00CD7B5D">
        <w:t>活動</w:t>
      </w:r>
      <w:r w:rsidR="00402464" w:rsidRPr="00CD7B5D">
        <w:rPr>
          <w:rFonts w:hint="eastAsia"/>
        </w:rPr>
        <w:t>が</w:t>
      </w:r>
      <w:r w:rsidRPr="00CD7B5D">
        <w:t>社会</w:t>
      </w:r>
      <w:r w:rsidR="00402464" w:rsidRPr="00CD7B5D">
        <w:rPr>
          <w:rFonts w:hint="eastAsia"/>
        </w:rPr>
        <w:t>的に</w:t>
      </w:r>
      <w:r w:rsidRPr="00CD7B5D">
        <w:t>注目</w:t>
      </w:r>
      <w:r w:rsidR="00402464" w:rsidRPr="00CD7B5D">
        <w:rPr>
          <w:rFonts w:hint="eastAsia"/>
        </w:rPr>
        <w:t>される</w:t>
      </w:r>
      <w:r w:rsidRPr="00CD7B5D">
        <w:t>昨今、脱プラがひとつのテーマとして取り上げられています。吉田印刷所では、企業の脱プラ活動を促進することを目的とし、包装資材の新たな価値を提供するために、</w:t>
      </w:r>
      <w:r w:rsidR="0044786F" w:rsidRPr="00CD7B5D">
        <w:rPr>
          <w:rFonts w:hint="eastAsia"/>
        </w:rPr>
        <w:t>半透明の紙素材であるグラシン紙を活用した</w:t>
      </w:r>
      <w:r w:rsidRPr="00CD7B5D">
        <w:t>包装資材「グラスパック</w:t>
      </w:r>
      <w:r w:rsidR="00F617B8" w:rsidRPr="00CD7B5D">
        <w:rPr>
          <w:rFonts w:hint="eastAsia"/>
          <w:vertAlign w:val="superscript"/>
        </w:rPr>
        <w:t>®</w:t>
      </w:r>
      <w:r w:rsidRPr="00CD7B5D">
        <w:t>」を出展します。</w:t>
      </w:r>
    </w:p>
    <w:p w14:paraId="492F1B6F" w14:textId="5481CFDC" w:rsidR="007C4CEE" w:rsidRPr="00CD7B5D" w:rsidRDefault="007C4CEE" w:rsidP="00DC40D2">
      <w:r w:rsidRPr="00CD7B5D">
        <w:rPr>
          <w:rFonts w:hint="eastAsia"/>
        </w:rPr>
        <w:t>特に直近においては、中東情勢に端を発した石油由来製品の調達困難・コストの大幅増という未曽有の危機に直面しています。</w:t>
      </w:r>
      <w:r w:rsidRPr="00CD7B5D">
        <w:t>「グラスパック</w:t>
      </w:r>
      <w:r w:rsidRPr="00CD7B5D">
        <w:rPr>
          <w:rFonts w:hint="eastAsia"/>
          <w:vertAlign w:val="superscript"/>
        </w:rPr>
        <w:t>®</w:t>
      </w:r>
      <w:r w:rsidRPr="00CD7B5D">
        <w:t>」</w:t>
      </w:r>
      <w:r w:rsidRPr="00CD7B5D">
        <w:rPr>
          <w:rFonts w:hint="eastAsia"/>
        </w:rPr>
        <w:t>はこれらの代替となるサステナブルな</w:t>
      </w:r>
      <w:r w:rsidR="00C63274" w:rsidRPr="00C63274">
        <w:t>包装資材</w:t>
      </w:r>
      <w:r w:rsidRPr="00CD7B5D">
        <w:rPr>
          <w:rFonts w:hint="eastAsia"/>
        </w:rPr>
        <w:t>です。</w:t>
      </w:r>
    </w:p>
    <w:p w14:paraId="24B8D4A9" w14:textId="0C37A7E6" w:rsidR="004C7302" w:rsidRDefault="004C7302" w:rsidP="00DC40D2"/>
    <w:p w14:paraId="6094DF95" w14:textId="77777777" w:rsidR="007D2BE7" w:rsidRDefault="007D2BE7" w:rsidP="00042155">
      <w:pPr>
        <w:jc w:val="center"/>
      </w:pPr>
      <w:r>
        <w:rPr>
          <w:rFonts w:hint="eastAsia"/>
          <w:noProof/>
        </w:rPr>
        <w:drawing>
          <wp:inline distT="0" distB="0" distL="0" distR="0" wp14:anchorId="7C0A25CE" wp14:editId="40BAD55D">
            <wp:extent cx="4111837" cy="3083587"/>
            <wp:effectExtent l="0" t="0" r="3175" b="2540"/>
            <wp:docPr id="9984466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446605" name="図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111837" cy="3083587"/>
                    </a:xfrm>
                    <a:prstGeom prst="rect">
                      <a:avLst/>
                    </a:prstGeom>
                    <a:noFill/>
                    <a:ln>
                      <a:noFill/>
                    </a:ln>
                  </pic:spPr>
                </pic:pic>
              </a:graphicData>
            </a:graphic>
          </wp:inline>
        </w:drawing>
      </w:r>
    </w:p>
    <w:p w14:paraId="7B8E37B9" w14:textId="01BD91F4" w:rsidR="00042155" w:rsidRDefault="00402464" w:rsidP="00042155">
      <w:pPr>
        <w:jc w:val="center"/>
      </w:pPr>
      <w:r w:rsidRPr="00402464">
        <w:rPr>
          <w:rFonts w:hint="eastAsia"/>
        </w:rPr>
        <w:lastRenderedPageBreak/>
        <w:t>サステナブルマテリアル展</w:t>
      </w:r>
      <w:r w:rsidR="00C23474">
        <w:rPr>
          <w:rFonts w:hint="eastAsia"/>
        </w:rPr>
        <w:t>［大阪］</w:t>
      </w:r>
      <w:r w:rsidR="00042155" w:rsidRPr="00B67ADC">
        <w:rPr>
          <w:rFonts w:hint="eastAsia"/>
        </w:rPr>
        <w:t xml:space="preserve">　</w:t>
      </w:r>
      <w:r w:rsidR="00042155">
        <w:rPr>
          <w:rFonts w:hint="eastAsia"/>
        </w:rPr>
        <w:t>吉田印刷所</w:t>
      </w:r>
      <w:r w:rsidR="00042155" w:rsidRPr="00B67ADC">
        <w:rPr>
          <w:rFonts w:hint="eastAsia"/>
        </w:rPr>
        <w:t>ブースイメージ</w:t>
      </w:r>
    </w:p>
    <w:p w14:paraId="188A05EE" w14:textId="78B9F322" w:rsidR="00AC4BAE" w:rsidRDefault="00AC4BAE" w:rsidP="00AC4BAE">
      <w:pPr>
        <w:pStyle w:val="1"/>
        <w:spacing w:before="360" w:after="180"/>
      </w:pPr>
      <w:r>
        <w:rPr>
          <w:rFonts w:hint="eastAsia"/>
        </w:rPr>
        <w:t>グラスパック</w:t>
      </w:r>
      <w:r w:rsidR="00596EC9" w:rsidRPr="00596EC9">
        <w:rPr>
          <w:rFonts w:hint="eastAsia"/>
          <w:vertAlign w:val="superscript"/>
        </w:rPr>
        <w:t>®</w:t>
      </w:r>
      <w:r>
        <w:rPr>
          <w:rFonts w:hint="eastAsia"/>
        </w:rPr>
        <w:t>について</w:t>
      </w:r>
    </w:p>
    <w:p w14:paraId="64080356" w14:textId="2299CE82" w:rsidR="001955F3" w:rsidRDefault="00DC40D2" w:rsidP="00DC40D2">
      <w:r>
        <w:rPr>
          <w:rFonts w:hint="eastAsia"/>
        </w:rPr>
        <w:t>「グラスパック</w:t>
      </w:r>
      <w:r w:rsidR="00596EC9" w:rsidRPr="00596EC9">
        <w:rPr>
          <w:rFonts w:hint="eastAsia"/>
          <w:vertAlign w:val="superscript"/>
        </w:rPr>
        <w:t>®</w:t>
      </w:r>
      <w:r>
        <w:rPr>
          <w:rFonts w:hint="eastAsia"/>
        </w:rPr>
        <w:t>」は、半透明で中身が透けて見える「グラシン紙」を使用することで</w:t>
      </w:r>
      <w:r>
        <w:t>100</w:t>
      </w:r>
      <w:r w:rsidR="000C1407">
        <w:rPr>
          <w:rFonts w:hint="eastAsia"/>
        </w:rPr>
        <w:t>%</w:t>
      </w:r>
      <w:r>
        <w:t>紙製でありながら中身が見える包装資材です。</w:t>
      </w:r>
    </w:p>
    <w:p w14:paraId="7C0F37B7" w14:textId="2ECBDB65" w:rsidR="001955F3" w:rsidRDefault="001955F3" w:rsidP="00DC40D2">
      <w:hyperlink r:id="rId12" w:history="1">
        <w:r w:rsidRPr="00653059">
          <w:rPr>
            <w:rStyle w:val="a7"/>
            <w:rFonts w:hint="eastAsia"/>
          </w:rPr>
          <w:t>h</w:t>
        </w:r>
        <w:r w:rsidRPr="00653059">
          <w:rPr>
            <w:rStyle w:val="a7"/>
          </w:rPr>
          <w:t>ttps://glasspack.jp</w:t>
        </w:r>
      </w:hyperlink>
    </w:p>
    <w:p w14:paraId="056301C1" w14:textId="77777777" w:rsidR="001955F3" w:rsidRDefault="001955F3" w:rsidP="00DC40D2"/>
    <w:p w14:paraId="036C0687" w14:textId="77777777" w:rsidR="000B26FC" w:rsidRDefault="000B26FC" w:rsidP="0049175A">
      <w:pPr>
        <w:rPr>
          <w:szCs w:val="21"/>
          <w14:ligatures w14:val="standardContextual"/>
        </w:rPr>
      </w:pPr>
      <w:r>
        <w:rPr>
          <w:rFonts w:hint="eastAsia"/>
        </w:rPr>
        <w:t>当社は、</w:t>
      </w:r>
      <w:r>
        <w:rPr>
          <w:rFonts w:hint="eastAsia"/>
        </w:rPr>
        <w:t>PP</w:t>
      </w:r>
      <w:r>
        <w:rPr>
          <w:rFonts w:hint="eastAsia"/>
        </w:rPr>
        <w:t>（ポリプロピレン）などのプラスチック製包装資材から、紙由来の環境配慮型包装資材への置き換えを支援しています。「グラスパック</w:t>
      </w:r>
      <w:r>
        <w:rPr>
          <w:rFonts w:hint="eastAsia"/>
          <w:vertAlign w:val="superscript"/>
        </w:rPr>
        <w:t>®</w:t>
      </w:r>
      <w:r>
        <w:rPr>
          <w:rFonts w:hint="eastAsia"/>
        </w:rPr>
        <w:t>」の採用により、脱プラ・脱オイルの取り組みを進める企業の環境対応（</w:t>
      </w:r>
      <w:r>
        <w:rPr>
          <w:rFonts w:hint="eastAsia"/>
        </w:rPr>
        <w:t>SDGs</w:t>
      </w:r>
      <w:r>
        <w:rPr>
          <w:rFonts w:hint="eastAsia"/>
        </w:rPr>
        <w:t>、プラスチック資源循環促進法への対応など）に貢献します。アパレル業、金融業、製造業などのお客様に包装資材として採用いただいた実績があります。ぜひ当社ブースで実物をお手に取ってご覧ください。</w:t>
      </w:r>
    </w:p>
    <w:p w14:paraId="32B6E18C" w14:textId="55DD6469" w:rsidR="00711739" w:rsidRPr="008432AB" w:rsidRDefault="00596EC9" w:rsidP="00DC40D2">
      <w:r>
        <w:rPr>
          <w:rFonts w:hint="eastAsia"/>
        </w:rPr>
        <w:t>※</w:t>
      </w:r>
      <w:r w:rsidR="00711739">
        <w:rPr>
          <w:rFonts w:hint="eastAsia"/>
        </w:rPr>
        <w:t>グラスパックは株式会社吉田印刷所の登録商標です。</w:t>
      </w:r>
    </w:p>
    <w:p w14:paraId="690ACD11" w14:textId="77777777" w:rsidR="00042155" w:rsidRDefault="00042155" w:rsidP="00042155">
      <w:pPr>
        <w:jc w:val="center"/>
      </w:pPr>
      <w:r>
        <w:rPr>
          <w:noProof/>
        </w:rPr>
        <w:drawing>
          <wp:inline distT="0" distB="0" distL="0" distR="0" wp14:anchorId="24490CD1" wp14:editId="0AEB58F5">
            <wp:extent cx="1576552" cy="1576552"/>
            <wp:effectExtent l="0" t="0" r="5080" b="5080"/>
            <wp:docPr id="440913142" name="図 440913142" descr="ロゴ, 会社名&#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913142" name="図 440913142" descr="ロゴ, 会社名&#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80146" cy="1580146"/>
                    </a:xfrm>
                    <a:prstGeom prst="rect">
                      <a:avLst/>
                    </a:prstGeom>
                    <a:noFill/>
                    <a:ln>
                      <a:noFill/>
                    </a:ln>
                  </pic:spPr>
                </pic:pic>
              </a:graphicData>
            </a:graphic>
          </wp:inline>
        </w:drawing>
      </w:r>
    </w:p>
    <w:p w14:paraId="5E6A04DA" w14:textId="77777777" w:rsidR="00042155" w:rsidRDefault="00042155" w:rsidP="00042155">
      <w:pPr>
        <w:jc w:val="center"/>
      </w:pPr>
      <w:r>
        <w:rPr>
          <w:rFonts w:hint="eastAsia"/>
        </w:rPr>
        <w:t>グラスパックロゴ</w:t>
      </w:r>
    </w:p>
    <w:p w14:paraId="533B6B72" w14:textId="77777777" w:rsidR="00586088" w:rsidRDefault="00586088" w:rsidP="00586088">
      <w:pPr>
        <w:pStyle w:val="1"/>
        <w:spacing w:before="360" w:after="180"/>
      </w:pPr>
      <w:r>
        <w:rPr>
          <w:rFonts w:hint="eastAsia"/>
        </w:rPr>
        <w:t>主な展示内容</w:t>
      </w:r>
    </w:p>
    <w:p w14:paraId="74971A10" w14:textId="68C1454A" w:rsidR="00B04B09" w:rsidRPr="00042B18" w:rsidRDefault="00B04B09" w:rsidP="00B04B09">
      <w:pPr>
        <w:pStyle w:val="2"/>
        <w:spacing w:before="360" w:after="180"/>
      </w:pPr>
      <w:r>
        <w:rPr>
          <w:rFonts w:hint="eastAsia"/>
        </w:rPr>
        <w:t>グラスパック</w:t>
      </w:r>
    </w:p>
    <w:p w14:paraId="5E7F5ED1" w14:textId="540E6B9A" w:rsidR="00B04B09" w:rsidRDefault="00CE284B" w:rsidP="00B04B09">
      <w:pPr>
        <w:jc w:val="left"/>
      </w:pPr>
      <w:r w:rsidRPr="00CE284B">
        <w:rPr>
          <w:rFonts w:hint="eastAsia"/>
        </w:rPr>
        <w:t>グラスパック平袋</w:t>
      </w:r>
      <w:r>
        <w:rPr>
          <w:rFonts w:hint="eastAsia"/>
        </w:rPr>
        <w:t>は、</w:t>
      </w:r>
      <w:r w:rsidR="00B04B09">
        <w:rPr>
          <w:rFonts w:hint="eastAsia"/>
        </w:rPr>
        <w:t>グラシン紙</w:t>
      </w:r>
      <w:r w:rsidR="00CE732B">
        <w:rPr>
          <w:rFonts w:hint="eastAsia"/>
        </w:rPr>
        <w:t>と紙素材を貼り合わせた軽量の</w:t>
      </w:r>
      <w:r w:rsidR="00E96F54">
        <w:rPr>
          <w:rFonts w:hint="eastAsia"/>
        </w:rPr>
        <w:t>紙製</w:t>
      </w:r>
      <w:r w:rsidR="00CE732B">
        <w:rPr>
          <w:rFonts w:hint="eastAsia"/>
        </w:rPr>
        <w:t>包装</w:t>
      </w:r>
      <w:r w:rsidR="00CB4BA2">
        <w:rPr>
          <w:rFonts w:hint="eastAsia"/>
        </w:rPr>
        <w:t>資材</w:t>
      </w:r>
      <w:r w:rsidR="00CE732B">
        <w:rPr>
          <w:rFonts w:hint="eastAsia"/>
        </w:rPr>
        <w:t>です。</w:t>
      </w:r>
      <w:r w:rsidR="00B065A8">
        <w:rPr>
          <w:rFonts w:hint="eastAsia"/>
        </w:rPr>
        <w:t>貼り合わせる</w:t>
      </w:r>
      <w:r w:rsidR="00CE732B">
        <w:rPr>
          <w:rFonts w:hint="eastAsia"/>
        </w:rPr>
        <w:t>紙素材はグラシン紙・クラフト紙・上質紙</w:t>
      </w:r>
      <w:r w:rsidR="00E504A9">
        <w:rPr>
          <w:rFonts w:hint="eastAsia"/>
        </w:rPr>
        <w:t>から選べます。</w:t>
      </w:r>
    </w:p>
    <w:p w14:paraId="35239FDB" w14:textId="69FBE02F" w:rsidR="00B04B09" w:rsidRDefault="00B04B09" w:rsidP="00B04B09">
      <w:pPr>
        <w:jc w:val="left"/>
      </w:pPr>
      <w:r>
        <w:rPr>
          <w:rFonts w:hint="eastAsia"/>
        </w:rPr>
        <w:t>グラシン紙</w:t>
      </w:r>
      <w:r w:rsidR="00480160">
        <w:rPr>
          <w:rFonts w:hint="eastAsia"/>
        </w:rPr>
        <w:t>を使用した面</w:t>
      </w:r>
      <w:r>
        <w:rPr>
          <w:rFonts w:hint="eastAsia"/>
        </w:rPr>
        <w:t>は半透明</w:t>
      </w:r>
      <w:r w:rsidR="00480160">
        <w:rPr>
          <w:rFonts w:hint="eastAsia"/>
        </w:rPr>
        <w:t>になり</w:t>
      </w:r>
      <w:r>
        <w:rPr>
          <w:rFonts w:hint="eastAsia"/>
        </w:rPr>
        <w:t>中に入れたものが</w:t>
      </w:r>
      <w:r w:rsidR="00C72AB9">
        <w:rPr>
          <w:rFonts w:hint="eastAsia"/>
        </w:rPr>
        <w:t>透けて</w:t>
      </w:r>
      <w:r>
        <w:rPr>
          <w:rFonts w:hint="eastAsia"/>
        </w:rPr>
        <w:t>見えます。</w:t>
      </w:r>
    </w:p>
    <w:p w14:paraId="1E6EF3A4" w14:textId="12B99439" w:rsidR="00377457" w:rsidRDefault="00CC0413" w:rsidP="00377457">
      <w:pPr>
        <w:jc w:val="left"/>
      </w:pPr>
      <w:r>
        <w:rPr>
          <w:rFonts w:hint="eastAsia"/>
        </w:rPr>
        <w:t>あらゆるシーンで使われている</w:t>
      </w:r>
      <w:r w:rsidR="000F48E0">
        <w:rPr>
          <w:rFonts w:hint="eastAsia"/>
        </w:rPr>
        <w:t>プラスチック製</w:t>
      </w:r>
      <w:r w:rsidR="00C63274" w:rsidRPr="00C63274">
        <w:t>包装資材</w:t>
      </w:r>
      <w:r w:rsidR="008E3CB2">
        <w:rPr>
          <w:rFonts w:hint="eastAsia"/>
        </w:rPr>
        <w:t>から</w:t>
      </w:r>
      <w:r w:rsidR="000F48E0">
        <w:rPr>
          <w:rFonts w:hint="eastAsia"/>
        </w:rPr>
        <w:t>紙製</w:t>
      </w:r>
      <w:r w:rsidR="008E3CB2">
        <w:rPr>
          <w:rFonts w:hint="eastAsia"/>
        </w:rPr>
        <w:t>へ</w:t>
      </w:r>
      <w:r w:rsidR="000F48E0">
        <w:rPr>
          <w:rFonts w:hint="eastAsia"/>
        </w:rPr>
        <w:t>変更</w:t>
      </w:r>
      <w:r w:rsidR="00F94C2E">
        <w:rPr>
          <w:rFonts w:hint="eastAsia"/>
        </w:rPr>
        <w:t>を検討している企業・店舗におすすめの</w:t>
      </w:r>
      <w:r w:rsidR="00C63274" w:rsidRPr="00C63274">
        <w:t>包装資材</w:t>
      </w:r>
      <w:r w:rsidR="00F94C2E">
        <w:rPr>
          <w:rFonts w:hint="eastAsia"/>
        </w:rPr>
        <w:t>です</w:t>
      </w:r>
      <w:r w:rsidR="00377457">
        <w:rPr>
          <w:rFonts w:hint="eastAsia"/>
        </w:rPr>
        <w:t>。</w:t>
      </w:r>
    </w:p>
    <w:p w14:paraId="5B07F996" w14:textId="77777777" w:rsidR="00377457" w:rsidRDefault="00377457" w:rsidP="00D14EE6">
      <w:pPr>
        <w:jc w:val="left"/>
      </w:pPr>
    </w:p>
    <w:p w14:paraId="29683F9F" w14:textId="54DE62CA" w:rsidR="00D14EE6" w:rsidRPr="00CD7B5D" w:rsidRDefault="00D14EE6" w:rsidP="00D14EE6">
      <w:pPr>
        <w:jc w:val="left"/>
      </w:pPr>
      <w:r w:rsidRPr="00CD7B5D">
        <w:rPr>
          <w:rFonts w:hint="eastAsia"/>
        </w:rPr>
        <w:t>既製品で</w:t>
      </w:r>
      <w:r w:rsidR="00C72AB9" w:rsidRPr="00CD7B5D">
        <w:rPr>
          <w:rFonts w:hint="eastAsia"/>
        </w:rPr>
        <w:t>は、</w:t>
      </w:r>
      <w:r w:rsidRPr="00CD7B5D">
        <w:rPr>
          <w:rFonts w:hint="eastAsia"/>
        </w:rPr>
        <w:t>ポチ袋サイズから</w:t>
      </w:r>
      <w:r w:rsidR="005B5030" w:rsidRPr="00CD7B5D">
        <w:rPr>
          <w:rFonts w:hint="eastAsia"/>
        </w:rPr>
        <w:t>最大</w:t>
      </w:r>
      <w:r w:rsidR="005B5030" w:rsidRPr="00CD7B5D">
        <w:rPr>
          <w:rFonts w:hint="eastAsia"/>
        </w:rPr>
        <w:t>430</w:t>
      </w:r>
      <w:r w:rsidR="005B5030" w:rsidRPr="00CD7B5D">
        <w:rPr>
          <w:rFonts w:hint="eastAsia"/>
        </w:rPr>
        <w:t>×</w:t>
      </w:r>
      <w:r w:rsidR="005B5030" w:rsidRPr="00CD7B5D">
        <w:rPr>
          <w:rFonts w:hint="eastAsia"/>
        </w:rPr>
        <w:t>608mm</w:t>
      </w:r>
      <w:r w:rsidRPr="00CD7B5D">
        <w:rPr>
          <w:rFonts w:hint="eastAsia"/>
        </w:rPr>
        <w:t>まで</w:t>
      </w:r>
      <w:r w:rsidR="00402464" w:rsidRPr="00CD7B5D">
        <w:rPr>
          <w:rFonts w:hint="eastAsia"/>
        </w:rPr>
        <w:t>豊富なサイズラインナップで</w:t>
      </w:r>
      <w:r w:rsidRPr="00CD7B5D">
        <w:rPr>
          <w:rFonts w:hint="eastAsia"/>
        </w:rPr>
        <w:t>販売中です。</w:t>
      </w:r>
    </w:p>
    <w:p w14:paraId="06F6D6F4" w14:textId="5489E786" w:rsidR="00282D80" w:rsidRPr="008432AB" w:rsidRDefault="00B065A8" w:rsidP="00282D80">
      <w:r>
        <w:rPr>
          <w:rFonts w:hint="eastAsia"/>
        </w:rPr>
        <w:lastRenderedPageBreak/>
        <w:t>オリジナルサイズ</w:t>
      </w:r>
      <w:r w:rsidR="00C72AB9">
        <w:rPr>
          <w:rFonts w:hint="eastAsia"/>
        </w:rPr>
        <w:t>で</w:t>
      </w:r>
      <w:r w:rsidR="00B04B09">
        <w:rPr>
          <w:rFonts w:hint="eastAsia"/>
        </w:rPr>
        <w:t>は</w:t>
      </w:r>
      <w:r w:rsidR="00C72AB9">
        <w:rPr>
          <w:rFonts w:hint="eastAsia"/>
        </w:rPr>
        <w:t>、</w:t>
      </w:r>
      <w:r w:rsidR="00282D80">
        <w:rPr>
          <w:rFonts w:hint="eastAsia"/>
        </w:rPr>
        <w:t>最小</w:t>
      </w:r>
      <w:r w:rsidR="00282D80">
        <w:t>55×91</w:t>
      </w:r>
      <w:r w:rsidR="009655DE">
        <w:rPr>
          <w:rFonts w:hint="eastAsia"/>
        </w:rPr>
        <w:t>mm</w:t>
      </w:r>
      <w:r w:rsidR="00282D80">
        <w:t>（名刺サイズ）</w:t>
      </w:r>
      <w:r w:rsidR="00282D80">
        <w:rPr>
          <w:rFonts w:hint="eastAsia"/>
        </w:rPr>
        <w:t>から最大</w:t>
      </w:r>
      <w:r w:rsidR="00282D80">
        <w:t>430×600mm</w:t>
      </w:r>
      <w:r w:rsidR="00282D80">
        <w:rPr>
          <w:rFonts w:hint="eastAsia"/>
        </w:rPr>
        <w:t>の幅広いサイズに対応</w:t>
      </w:r>
      <w:r w:rsidR="0011742C">
        <w:rPr>
          <w:rFonts w:hint="eastAsia"/>
        </w:rPr>
        <w:t>します。</w:t>
      </w:r>
    </w:p>
    <w:p w14:paraId="58A9B19C" w14:textId="77777777" w:rsidR="00377457" w:rsidRPr="00282D80" w:rsidRDefault="00377457" w:rsidP="00B04B09">
      <w:pPr>
        <w:jc w:val="left"/>
      </w:pPr>
    </w:p>
    <w:p w14:paraId="0AE43296" w14:textId="77777777" w:rsidR="00AB4A22" w:rsidRDefault="00AB4A22" w:rsidP="00AB4A22">
      <w:pPr>
        <w:jc w:val="left"/>
      </w:pPr>
      <w:r w:rsidRPr="00680E86">
        <w:rPr>
          <w:noProof/>
        </w:rPr>
        <w:drawing>
          <wp:inline distT="0" distB="0" distL="0" distR="0" wp14:anchorId="2D595F39" wp14:editId="49F61C65">
            <wp:extent cx="5713171" cy="2999414"/>
            <wp:effectExtent l="0" t="0" r="1905" b="0"/>
            <wp:docPr id="5619713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71326" name="図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28845" cy="3007643"/>
                    </a:xfrm>
                    <a:prstGeom prst="rect">
                      <a:avLst/>
                    </a:prstGeom>
                  </pic:spPr>
                </pic:pic>
              </a:graphicData>
            </a:graphic>
          </wp:inline>
        </w:drawing>
      </w:r>
    </w:p>
    <w:p w14:paraId="6F7564EE" w14:textId="77777777" w:rsidR="00AB4A22" w:rsidRDefault="00AB4A22" w:rsidP="00AB4A22">
      <w:pPr>
        <w:jc w:val="left"/>
      </w:pPr>
      <w:r>
        <w:rPr>
          <w:rFonts w:hint="eastAsia"/>
        </w:rPr>
        <w:t>グラスパック平袋　既製品サイズラインナップ</w:t>
      </w:r>
    </w:p>
    <w:p w14:paraId="3EC12AD4" w14:textId="77777777" w:rsidR="002F623C" w:rsidRPr="002F623C" w:rsidRDefault="002F623C" w:rsidP="002F623C">
      <w:pPr>
        <w:jc w:val="left"/>
      </w:pPr>
    </w:p>
    <w:p w14:paraId="4B2E4D80" w14:textId="3E0D8EA7" w:rsidR="004930D6" w:rsidRDefault="00F63D1D" w:rsidP="008B59DC">
      <w:pPr>
        <w:pStyle w:val="2"/>
        <w:spacing w:before="360" w:after="180"/>
        <w:rPr>
          <w:rFonts w:hint="eastAsia"/>
        </w:rPr>
      </w:pPr>
      <w:r>
        <w:rPr>
          <w:rFonts w:hint="eastAsia"/>
        </w:rPr>
        <w:t>［初公開］</w:t>
      </w:r>
      <w:r w:rsidR="00421BB0">
        <w:rPr>
          <w:rFonts w:hint="eastAsia"/>
        </w:rPr>
        <w:t>異業種コラボ商品！「エコロジパック（</w:t>
      </w:r>
      <w:r w:rsidR="00421BB0">
        <w:rPr>
          <w:rFonts w:hint="eastAsia"/>
        </w:rPr>
        <w:t>Eco-Logi-Pack</w:t>
      </w:r>
      <w:r w:rsidR="00421BB0">
        <w:rPr>
          <w:rFonts w:hint="eastAsia"/>
        </w:rPr>
        <w:t>）」</w:t>
      </w:r>
    </w:p>
    <w:p w14:paraId="2003C755" w14:textId="77777777" w:rsidR="003D72DE" w:rsidRDefault="00421BB0" w:rsidP="00F63D1D">
      <w:r>
        <w:rPr>
          <w:rFonts w:hint="eastAsia"/>
        </w:rPr>
        <w:t>今回の展示では、「紙製品の付加価値創造」をテーマに、ビジネスフォーム製造で</w:t>
      </w:r>
      <w:r>
        <w:rPr>
          <w:rFonts w:hint="eastAsia"/>
        </w:rPr>
        <w:t>50</w:t>
      </w:r>
      <w:r>
        <w:rPr>
          <w:rFonts w:hint="eastAsia"/>
        </w:rPr>
        <w:t>年以上の実績を持つ</w:t>
      </w:r>
      <w:r w:rsidRPr="00421BB0">
        <w:rPr>
          <w:rFonts w:hint="eastAsia"/>
          <w:color w:val="000000" w:themeColor="text1"/>
        </w:rPr>
        <w:t>株式会社ジ</w:t>
      </w:r>
      <w:r>
        <w:rPr>
          <w:rFonts w:hint="eastAsia"/>
        </w:rPr>
        <w:t>ェイビーエフサプライ（本社：大阪府</w:t>
      </w:r>
      <w:r w:rsidR="009E5FF8">
        <w:rPr>
          <w:rFonts w:hint="eastAsia"/>
        </w:rPr>
        <w:t>大阪市</w:t>
      </w:r>
      <w:r>
        <w:rPr>
          <w:rFonts w:hint="eastAsia"/>
        </w:rPr>
        <w:t>城東区）と共同開発した、オール紙製のデリバリーパック「エコロジパック」を展示いたします。</w:t>
      </w:r>
    </w:p>
    <w:p w14:paraId="09E45868" w14:textId="6F300384" w:rsidR="00421BB0" w:rsidRDefault="00421BB0" w:rsidP="00F63D1D">
      <w:r>
        <w:rPr>
          <w:rFonts w:hint="eastAsia"/>
        </w:rPr>
        <w:t>本製品は、輸送時に使用されるパッキングリストを封入するオール紙製素材の新しいデリバリーパックであり従来の</w:t>
      </w:r>
      <w:r w:rsidR="00054D42">
        <w:rPr>
          <w:rFonts w:hint="eastAsia"/>
        </w:rPr>
        <w:t>O</w:t>
      </w:r>
      <w:r>
        <w:rPr>
          <w:rFonts w:hint="eastAsia"/>
        </w:rPr>
        <w:t>PP</w:t>
      </w:r>
      <w:r>
        <w:rPr>
          <w:rFonts w:hint="eastAsia"/>
        </w:rPr>
        <w:t>製品と同様に視認性を維持しながら、資材の完全紙化を実現。「脱プラ」と「物流現場での利便性」という、相反する課題を解決する新たな付加価値を提案します。</w:t>
      </w:r>
    </w:p>
    <w:p w14:paraId="69665615" w14:textId="1BC2F3B4" w:rsidR="008B59DC" w:rsidRDefault="00BE4A92" w:rsidP="00F63D1D">
      <w:r>
        <w:rPr>
          <w:noProof/>
        </w:rPr>
        <w:lastRenderedPageBreak/>
        <w:drawing>
          <wp:inline distT="0" distB="0" distL="0" distR="0" wp14:anchorId="714AE2BF" wp14:editId="210C0481">
            <wp:extent cx="4879340" cy="3657600"/>
            <wp:effectExtent l="0" t="0" r="0" b="0"/>
            <wp:docPr id="92240020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79340" cy="3657600"/>
                    </a:xfrm>
                    <a:prstGeom prst="rect">
                      <a:avLst/>
                    </a:prstGeom>
                    <a:noFill/>
                    <a:ln>
                      <a:noFill/>
                    </a:ln>
                  </pic:spPr>
                </pic:pic>
              </a:graphicData>
            </a:graphic>
          </wp:inline>
        </w:drawing>
      </w:r>
    </w:p>
    <w:p w14:paraId="424CDA08" w14:textId="64B42CBC" w:rsidR="008B59DC" w:rsidRDefault="005C608F" w:rsidP="00F63D1D">
      <w:r>
        <w:rPr>
          <w:rFonts w:hint="eastAsia"/>
        </w:rPr>
        <w:t>エコロジパックを段ボールに貼った様子</w:t>
      </w:r>
    </w:p>
    <w:p w14:paraId="4B499B7A" w14:textId="77777777" w:rsidR="00717CED" w:rsidRDefault="00717CED" w:rsidP="00F63D1D"/>
    <w:p w14:paraId="2CDBECC0" w14:textId="7353C00B" w:rsidR="00717CED" w:rsidRDefault="00717CED" w:rsidP="00F63D1D">
      <w:pPr>
        <w:rPr>
          <w:rFonts w:hint="eastAsia"/>
        </w:rPr>
      </w:pPr>
      <w:r>
        <w:rPr>
          <w:noProof/>
        </w:rPr>
        <w:drawing>
          <wp:inline distT="0" distB="0" distL="0" distR="0" wp14:anchorId="757937F0" wp14:editId="46E3E5F2">
            <wp:extent cx="4879340" cy="3657600"/>
            <wp:effectExtent l="0" t="0" r="0" b="0"/>
            <wp:docPr id="59533384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9340" cy="3657600"/>
                    </a:xfrm>
                    <a:prstGeom prst="rect">
                      <a:avLst/>
                    </a:prstGeom>
                    <a:noFill/>
                    <a:ln>
                      <a:noFill/>
                    </a:ln>
                  </pic:spPr>
                </pic:pic>
              </a:graphicData>
            </a:graphic>
          </wp:inline>
        </w:drawing>
      </w:r>
    </w:p>
    <w:p w14:paraId="73C8746A" w14:textId="0EE95F3B" w:rsidR="008B59DC" w:rsidRDefault="00717CED" w:rsidP="00F63D1D">
      <w:r>
        <w:rPr>
          <w:rFonts w:hint="eastAsia"/>
        </w:rPr>
        <w:t>エコロジパックの透け感</w:t>
      </w:r>
    </w:p>
    <w:p w14:paraId="04118A03" w14:textId="77777777" w:rsidR="00717CED" w:rsidRDefault="00717CED" w:rsidP="00F63D1D"/>
    <w:p w14:paraId="7E3768B4" w14:textId="0CB99076" w:rsidR="00717CED" w:rsidRDefault="00717CED" w:rsidP="00F63D1D">
      <w:r>
        <w:rPr>
          <w:noProof/>
        </w:rPr>
        <w:lastRenderedPageBreak/>
        <w:drawing>
          <wp:inline distT="0" distB="0" distL="0" distR="0" wp14:anchorId="5C79ACAA" wp14:editId="689212B0">
            <wp:extent cx="4879340" cy="3657600"/>
            <wp:effectExtent l="0" t="0" r="0" b="0"/>
            <wp:docPr id="43943439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9340" cy="3657600"/>
                    </a:xfrm>
                    <a:prstGeom prst="rect">
                      <a:avLst/>
                    </a:prstGeom>
                    <a:noFill/>
                    <a:ln>
                      <a:noFill/>
                    </a:ln>
                  </pic:spPr>
                </pic:pic>
              </a:graphicData>
            </a:graphic>
          </wp:inline>
        </w:drawing>
      </w:r>
    </w:p>
    <w:p w14:paraId="64612F43" w14:textId="398F3285" w:rsidR="00717CED" w:rsidRDefault="00717CED" w:rsidP="00F63D1D">
      <w:pPr>
        <w:rPr>
          <w:rFonts w:hint="eastAsia"/>
        </w:rPr>
      </w:pPr>
      <w:r>
        <w:rPr>
          <w:rFonts w:hint="eastAsia"/>
        </w:rPr>
        <w:t>撥水</w:t>
      </w:r>
      <w:r w:rsidR="00972EC8">
        <w:rPr>
          <w:rFonts w:hint="eastAsia"/>
        </w:rPr>
        <w:t>ニス</w:t>
      </w:r>
      <w:r>
        <w:rPr>
          <w:rFonts w:hint="eastAsia"/>
        </w:rPr>
        <w:t>加工で水を弾いている様子</w:t>
      </w:r>
    </w:p>
    <w:p w14:paraId="342EE1C7" w14:textId="305ABE41" w:rsidR="00EF7933" w:rsidRDefault="00EF7933" w:rsidP="00EF7933">
      <w:pPr>
        <w:pStyle w:val="2"/>
        <w:spacing w:before="360" w:after="180"/>
        <w:rPr>
          <w:noProof/>
        </w:rPr>
      </w:pPr>
      <w:r>
        <w:rPr>
          <w:rFonts w:hint="eastAsia"/>
          <w:noProof/>
        </w:rPr>
        <w:t>グラスパック採用事例・提案事例</w:t>
      </w:r>
    </w:p>
    <w:p w14:paraId="02A72F4F" w14:textId="46E0D2FE" w:rsidR="00EF7933" w:rsidRDefault="00EF7933" w:rsidP="00586088">
      <w:pPr>
        <w:jc w:val="left"/>
        <w:rPr>
          <w:noProof/>
        </w:rPr>
      </w:pPr>
      <w:r>
        <w:rPr>
          <w:rFonts w:hint="eastAsia"/>
          <w:noProof/>
        </w:rPr>
        <w:t>グラスパックを採用いただいた企業様の事例や</w:t>
      </w:r>
      <w:r w:rsidR="00A371D3">
        <w:rPr>
          <w:rFonts w:hint="eastAsia"/>
          <w:noProof/>
        </w:rPr>
        <w:t>当社提案事例を紹介します。</w:t>
      </w:r>
      <w:r w:rsidR="002D6CA9">
        <w:rPr>
          <w:rFonts w:hint="eastAsia"/>
          <w:noProof/>
        </w:rPr>
        <w:t>以下は一例です。</w:t>
      </w:r>
    </w:p>
    <w:p w14:paraId="31790007" w14:textId="5101A6C8" w:rsidR="00A371D3" w:rsidRDefault="006C0159" w:rsidP="00586088">
      <w:pPr>
        <w:jc w:val="left"/>
        <w:rPr>
          <w:noProof/>
        </w:rPr>
      </w:pPr>
      <w:r w:rsidRPr="006C0159">
        <w:rPr>
          <w:noProof/>
        </w:rPr>
        <w:drawing>
          <wp:inline distT="0" distB="0" distL="0" distR="0" wp14:anchorId="4768187B" wp14:editId="2CF95B5D">
            <wp:extent cx="4835347" cy="2320709"/>
            <wp:effectExtent l="0" t="0" r="3810" b="3810"/>
            <wp:docPr id="719988977" name="図 1" descr="テキスト, 手紙&#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88977" name="図 1" descr="テキスト, 手紙&#10;&#10;自動的に生成された説明"/>
                    <pic:cNvPicPr/>
                  </pic:nvPicPr>
                  <pic:blipFill>
                    <a:blip r:embed="rId18"/>
                    <a:stretch>
                      <a:fillRect/>
                    </a:stretch>
                  </pic:blipFill>
                  <pic:spPr>
                    <a:xfrm>
                      <a:off x="0" y="0"/>
                      <a:ext cx="4851537" cy="2328479"/>
                    </a:xfrm>
                    <a:prstGeom prst="rect">
                      <a:avLst/>
                    </a:prstGeom>
                  </pic:spPr>
                </pic:pic>
              </a:graphicData>
            </a:graphic>
          </wp:inline>
        </w:drawing>
      </w:r>
    </w:p>
    <w:p w14:paraId="67A7972B" w14:textId="1EE8866F" w:rsidR="0040322E" w:rsidRDefault="0040322E" w:rsidP="00586088">
      <w:pPr>
        <w:jc w:val="left"/>
        <w:rPr>
          <w:noProof/>
        </w:rPr>
      </w:pPr>
      <w:r>
        <w:rPr>
          <w:rFonts w:hint="eastAsia"/>
          <w:noProof/>
        </w:rPr>
        <w:t>株式会社山忠様　商品パッケージ</w:t>
      </w:r>
    </w:p>
    <w:p w14:paraId="181C02F5" w14:textId="77777777" w:rsidR="0040322E" w:rsidRDefault="0040322E" w:rsidP="00586088">
      <w:pPr>
        <w:jc w:val="left"/>
        <w:rPr>
          <w:noProof/>
        </w:rPr>
      </w:pPr>
    </w:p>
    <w:p w14:paraId="746EF4D6" w14:textId="5F530E98" w:rsidR="006C0159" w:rsidRDefault="004861BA" w:rsidP="00586088">
      <w:pPr>
        <w:jc w:val="left"/>
        <w:rPr>
          <w:noProof/>
        </w:rPr>
      </w:pPr>
      <w:r w:rsidRPr="004861BA">
        <w:rPr>
          <w:noProof/>
        </w:rPr>
        <w:lastRenderedPageBreak/>
        <w:drawing>
          <wp:inline distT="0" distB="0" distL="0" distR="0" wp14:anchorId="1063BF87" wp14:editId="6B2BBE14">
            <wp:extent cx="4834890" cy="2320490"/>
            <wp:effectExtent l="0" t="0" r="3810" b="3810"/>
            <wp:docPr id="7235904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90440" name=""/>
                    <pic:cNvPicPr/>
                  </pic:nvPicPr>
                  <pic:blipFill>
                    <a:blip r:embed="rId19"/>
                    <a:stretch>
                      <a:fillRect/>
                    </a:stretch>
                  </pic:blipFill>
                  <pic:spPr>
                    <a:xfrm>
                      <a:off x="0" y="0"/>
                      <a:ext cx="4842610" cy="2324195"/>
                    </a:xfrm>
                    <a:prstGeom prst="rect">
                      <a:avLst/>
                    </a:prstGeom>
                  </pic:spPr>
                </pic:pic>
              </a:graphicData>
            </a:graphic>
          </wp:inline>
        </w:drawing>
      </w:r>
    </w:p>
    <w:p w14:paraId="3E0F662C" w14:textId="07AEE7F9" w:rsidR="0040322E" w:rsidRDefault="0040322E" w:rsidP="00586088">
      <w:pPr>
        <w:jc w:val="left"/>
        <w:rPr>
          <w:noProof/>
        </w:rPr>
      </w:pPr>
      <w:r>
        <w:rPr>
          <w:rFonts w:hint="eastAsia"/>
          <w:noProof/>
        </w:rPr>
        <w:t xml:space="preserve">日本製紙株式会社様　</w:t>
      </w:r>
      <w:r w:rsidR="001C3812">
        <w:rPr>
          <w:rFonts w:hint="eastAsia"/>
          <w:noProof/>
        </w:rPr>
        <w:t>展示会資料用ファイル</w:t>
      </w:r>
    </w:p>
    <w:p w14:paraId="7F0E04E0" w14:textId="77777777" w:rsidR="004861BA" w:rsidRPr="00EF7933" w:rsidRDefault="004861BA" w:rsidP="00586088">
      <w:pPr>
        <w:jc w:val="left"/>
        <w:rPr>
          <w:noProof/>
        </w:rPr>
      </w:pPr>
    </w:p>
    <w:p w14:paraId="45AE9721" w14:textId="6D8F8162" w:rsidR="008432AB" w:rsidRDefault="008432AB" w:rsidP="008432AB">
      <w:pPr>
        <w:pStyle w:val="1"/>
        <w:spacing w:before="360" w:after="180"/>
      </w:pPr>
      <w:r>
        <w:rPr>
          <w:rFonts w:hint="eastAsia"/>
        </w:rPr>
        <w:t>グラス</w:t>
      </w:r>
      <w:r w:rsidR="00CE6EE8">
        <w:rPr>
          <w:rFonts w:hint="eastAsia"/>
        </w:rPr>
        <w:t>パック</w:t>
      </w:r>
      <w:r>
        <w:rPr>
          <w:rFonts w:hint="eastAsia"/>
        </w:rPr>
        <w:t>の特徴</w:t>
      </w:r>
    </w:p>
    <w:p w14:paraId="1B9FB0E1" w14:textId="03A1BB6A" w:rsidR="004C1A1B" w:rsidRDefault="004C1A1B" w:rsidP="008432AB">
      <w:pPr>
        <w:pStyle w:val="a9"/>
        <w:numPr>
          <w:ilvl w:val="0"/>
          <w:numId w:val="6"/>
        </w:numPr>
        <w:ind w:leftChars="0"/>
      </w:pPr>
      <w:r>
        <w:rPr>
          <w:rFonts w:hint="eastAsia"/>
        </w:rPr>
        <w:t>内容物の視認ができる</w:t>
      </w:r>
      <w:r w:rsidR="00B078BB">
        <w:rPr>
          <w:rFonts w:hint="eastAsia"/>
        </w:rPr>
        <w:t>100</w:t>
      </w:r>
      <w:r w:rsidR="00E644D8">
        <w:rPr>
          <w:rFonts w:hint="eastAsia"/>
        </w:rPr>
        <w:t>%</w:t>
      </w:r>
      <w:r w:rsidR="00B078BB">
        <w:rPr>
          <w:rFonts w:hint="eastAsia"/>
        </w:rPr>
        <w:t>紙製</w:t>
      </w:r>
      <w:r w:rsidR="00C63274" w:rsidRPr="00C63274">
        <w:t>包装資材</w:t>
      </w:r>
    </w:p>
    <w:p w14:paraId="55E8ADCB" w14:textId="570C705C" w:rsidR="008432AB" w:rsidRDefault="00C63274" w:rsidP="008432AB">
      <w:pPr>
        <w:pStyle w:val="a9"/>
        <w:numPr>
          <w:ilvl w:val="0"/>
          <w:numId w:val="6"/>
        </w:numPr>
        <w:ind w:leftChars="0"/>
      </w:pPr>
      <w:r w:rsidRPr="00C63274">
        <w:t>包装資材</w:t>
      </w:r>
      <w:r w:rsidR="008432AB">
        <w:t>の「脱プラ化」に貢献</w:t>
      </w:r>
    </w:p>
    <w:p w14:paraId="5362026F" w14:textId="3CB08470" w:rsidR="005B5030" w:rsidRPr="00856977" w:rsidRDefault="005B5030" w:rsidP="008432AB">
      <w:pPr>
        <w:pStyle w:val="a9"/>
        <w:numPr>
          <w:ilvl w:val="0"/>
          <w:numId w:val="6"/>
        </w:numPr>
        <w:ind w:leftChars="0"/>
      </w:pPr>
      <w:r w:rsidRPr="00856977">
        <w:rPr>
          <w:rFonts w:hint="eastAsia"/>
        </w:rPr>
        <w:t>石油由来製品からの転換</w:t>
      </w:r>
    </w:p>
    <w:p w14:paraId="5A6038A9" w14:textId="77777777" w:rsidR="008432AB" w:rsidRDefault="008432AB" w:rsidP="008432AB">
      <w:pPr>
        <w:pStyle w:val="a9"/>
        <w:numPr>
          <w:ilvl w:val="0"/>
          <w:numId w:val="6"/>
        </w:numPr>
        <w:ind w:leftChars="0"/>
      </w:pPr>
      <w:r>
        <w:t>SDGs</w:t>
      </w:r>
      <w:r>
        <w:rPr>
          <w:rFonts w:hint="eastAsia"/>
        </w:rPr>
        <w:t>の活動</w:t>
      </w:r>
      <w:r>
        <w:t>に取り組むことで生まれるブランドイメージの向上</w:t>
      </w:r>
    </w:p>
    <w:p w14:paraId="386A8529" w14:textId="716E3EEB" w:rsidR="008432AB" w:rsidRDefault="008432AB" w:rsidP="008432AB">
      <w:pPr>
        <w:pStyle w:val="a9"/>
        <w:numPr>
          <w:ilvl w:val="0"/>
          <w:numId w:val="6"/>
        </w:numPr>
        <w:ind w:leftChars="0"/>
      </w:pPr>
      <w:r>
        <w:t>紙製で資源ごみとして処理が可能</w:t>
      </w:r>
    </w:p>
    <w:p w14:paraId="6E63DE54" w14:textId="4CDB457D" w:rsidR="008432AB" w:rsidRDefault="008432AB" w:rsidP="008F10E3">
      <w:pPr>
        <w:pStyle w:val="a9"/>
        <w:numPr>
          <w:ilvl w:val="0"/>
          <w:numId w:val="6"/>
        </w:numPr>
        <w:ind w:leftChars="0"/>
      </w:pPr>
      <w:r>
        <w:t>オリジナルデザインの印刷（名入れ）が可能</w:t>
      </w:r>
    </w:p>
    <w:p w14:paraId="33E7F9ED" w14:textId="7C2D7A9D" w:rsidR="00136CAF" w:rsidRDefault="00BC7297" w:rsidP="008F10E3">
      <w:pPr>
        <w:pStyle w:val="a9"/>
        <w:numPr>
          <w:ilvl w:val="0"/>
          <w:numId w:val="6"/>
        </w:numPr>
        <w:ind w:leftChars="0"/>
      </w:pPr>
      <w:r w:rsidRPr="00BC7297">
        <w:t>FSC</w:t>
      </w:r>
      <w:r w:rsidRPr="003E7C18">
        <w:rPr>
          <w:vertAlign w:val="superscript"/>
        </w:rPr>
        <w:t>®</w:t>
      </w:r>
      <w:r w:rsidRPr="00BC7297">
        <w:t>認証マークが掲載可能（オリジナルのグラスパックを製造時にグラシン紙のみの構成限定）</w:t>
      </w:r>
    </w:p>
    <w:p w14:paraId="32828ED3" w14:textId="16EC7320" w:rsidR="00586088" w:rsidRDefault="00586088" w:rsidP="00586088">
      <w:pPr>
        <w:pStyle w:val="1"/>
        <w:spacing w:before="360" w:after="180"/>
      </w:pPr>
      <w:r>
        <w:rPr>
          <w:rFonts w:hint="eastAsia"/>
        </w:rPr>
        <w:t>「</w:t>
      </w:r>
      <w:r w:rsidR="00D31DD4" w:rsidRPr="00D31DD4">
        <w:rPr>
          <w:rFonts w:hint="eastAsia"/>
        </w:rPr>
        <w:t>サステナブルマテリアル展</w:t>
      </w:r>
      <w:r w:rsidR="001B05DC">
        <w:rPr>
          <w:rFonts w:hint="eastAsia"/>
        </w:rPr>
        <w:t>［大阪］</w:t>
      </w:r>
      <w:r>
        <w:rPr>
          <w:rFonts w:hint="eastAsia"/>
        </w:rPr>
        <w:t>」について</w:t>
      </w:r>
    </w:p>
    <w:p w14:paraId="53DF65F1" w14:textId="22BD0179" w:rsidR="00845EB0" w:rsidRDefault="00D31DD4" w:rsidP="00BB6F8E">
      <w:r w:rsidRPr="00D31DD4">
        <w:rPr>
          <w:rFonts w:hint="eastAsia"/>
        </w:rPr>
        <w:t>サステナブル</w:t>
      </w:r>
      <w:r w:rsidRPr="00D31DD4">
        <w:t>マテリアル展は</w:t>
      </w:r>
      <w:r w:rsidR="00B83BAF" w:rsidRPr="00B83BAF">
        <w:t>サステナブル材料（環境配慮型材料）およびその製造・リサイクル技術に特化した専門展です。エレクトロニクス、自動車、電池、建築・建材などの工業分野から食品・飲料・日用品・雑貨などのメーカーの技術者・商品企画・経営層などが来場します。</w:t>
      </w:r>
      <w:r w:rsidR="001B05DC">
        <w:rPr>
          <w:rFonts w:hint="eastAsia"/>
        </w:rPr>
        <w:t>（公式サイトから）</w:t>
      </w:r>
    </w:p>
    <w:p w14:paraId="1A8C897E" w14:textId="77777777" w:rsidR="00D31DD4" w:rsidRPr="00BB6F8E" w:rsidRDefault="00D31DD4" w:rsidP="00BB6F8E"/>
    <w:p w14:paraId="55AE0EF1" w14:textId="6EF71B5D" w:rsidR="00586088" w:rsidRDefault="00586088" w:rsidP="006612F9">
      <w:pPr>
        <w:pStyle w:val="a9"/>
        <w:numPr>
          <w:ilvl w:val="0"/>
          <w:numId w:val="1"/>
        </w:numPr>
        <w:ind w:leftChars="0"/>
        <w:jc w:val="left"/>
      </w:pPr>
      <w:r>
        <w:rPr>
          <w:rFonts w:hint="eastAsia"/>
        </w:rPr>
        <w:t>名称：</w:t>
      </w:r>
      <w:r w:rsidR="00EA1839">
        <w:rPr>
          <w:rFonts w:hint="eastAsia"/>
        </w:rPr>
        <w:t>第</w:t>
      </w:r>
      <w:r w:rsidR="00EA1839">
        <w:rPr>
          <w:rFonts w:hint="eastAsia"/>
        </w:rPr>
        <w:t>6</w:t>
      </w:r>
      <w:r w:rsidR="00EA1839">
        <w:rPr>
          <w:rFonts w:hint="eastAsia"/>
        </w:rPr>
        <w:t>回</w:t>
      </w:r>
      <w:r w:rsidR="00D31DD4" w:rsidRPr="00D31DD4">
        <w:rPr>
          <w:rFonts w:hint="eastAsia"/>
        </w:rPr>
        <w:t>サステナブルマテリアル展</w:t>
      </w:r>
      <w:r w:rsidR="00F92DE9">
        <w:rPr>
          <w:rFonts w:hint="eastAsia"/>
        </w:rPr>
        <w:t>［大阪］</w:t>
      </w:r>
    </w:p>
    <w:p w14:paraId="118008AC" w14:textId="2068D259" w:rsidR="00586088" w:rsidRPr="00856977" w:rsidRDefault="00586088" w:rsidP="006A32DC">
      <w:pPr>
        <w:pStyle w:val="a9"/>
        <w:numPr>
          <w:ilvl w:val="0"/>
          <w:numId w:val="1"/>
        </w:numPr>
        <w:ind w:leftChars="0"/>
        <w:jc w:val="left"/>
      </w:pPr>
      <w:r>
        <w:rPr>
          <w:rFonts w:hint="eastAsia"/>
        </w:rPr>
        <w:t>会期：</w:t>
      </w:r>
      <w:r w:rsidR="006A32DC" w:rsidRPr="00856977">
        <w:t>202</w:t>
      </w:r>
      <w:r w:rsidR="007C4CEE" w:rsidRPr="00856977">
        <w:rPr>
          <w:rFonts w:hint="eastAsia"/>
        </w:rPr>
        <w:t>6</w:t>
      </w:r>
      <w:r w:rsidR="006A32DC" w:rsidRPr="00856977">
        <w:t>年</w:t>
      </w:r>
      <w:r w:rsidR="00D31DD4" w:rsidRPr="00856977">
        <w:rPr>
          <w:rFonts w:hint="eastAsia"/>
        </w:rPr>
        <w:t>5</w:t>
      </w:r>
      <w:r w:rsidR="006A32DC" w:rsidRPr="00856977">
        <w:t>月</w:t>
      </w:r>
      <w:r w:rsidR="00D31DD4" w:rsidRPr="00856977">
        <w:rPr>
          <w:rFonts w:hint="eastAsia"/>
        </w:rPr>
        <w:t>1</w:t>
      </w:r>
      <w:r w:rsidR="007C4CEE" w:rsidRPr="00856977">
        <w:rPr>
          <w:rFonts w:hint="eastAsia"/>
        </w:rPr>
        <w:t>3</w:t>
      </w:r>
      <w:r w:rsidR="006A32DC" w:rsidRPr="00856977">
        <w:t>日</w:t>
      </w:r>
      <w:r w:rsidR="00E9560C" w:rsidRPr="00856977">
        <w:t>（</w:t>
      </w:r>
      <w:r w:rsidR="00E26F26" w:rsidRPr="00856977">
        <w:rPr>
          <w:rFonts w:hint="eastAsia"/>
        </w:rPr>
        <w:t>水</w:t>
      </w:r>
      <w:r w:rsidR="00E9560C" w:rsidRPr="00856977">
        <w:t>）</w:t>
      </w:r>
      <w:r w:rsidR="006A32DC" w:rsidRPr="00856977">
        <w:t>～</w:t>
      </w:r>
      <w:r w:rsidR="00D31DD4" w:rsidRPr="00856977">
        <w:rPr>
          <w:rFonts w:hint="eastAsia"/>
        </w:rPr>
        <w:t>1</w:t>
      </w:r>
      <w:r w:rsidR="007C4CEE" w:rsidRPr="00856977">
        <w:rPr>
          <w:rFonts w:hint="eastAsia"/>
        </w:rPr>
        <w:t>5</w:t>
      </w:r>
      <w:r w:rsidR="006A32DC" w:rsidRPr="00856977">
        <w:t>日</w:t>
      </w:r>
      <w:r w:rsidR="00E9560C" w:rsidRPr="00856977">
        <w:t>（</w:t>
      </w:r>
      <w:r w:rsidR="006A32DC" w:rsidRPr="00856977">
        <w:t>金</w:t>
      </w:r>
      <w:r w:rsidR="00E9560C" w:rsidRPr="00856977">
        <w:t>）</w:t>
      </w:r>
    </w:p>
    <w:p w14:paraId="77D96F25" w14:textId="70E0A57E" w:rsidR="00586088" w:rsidRPr="00856977" w:rsidRDefault="00714457" w:rsidP="006612F9">
      <w:pPr>
        <w:pStyle w:val="a9"/>
        <w:numPr>
          <w:ilvl w:val="0"/>
          <w:numId w:val="1"/>
        </w:numPr>
        <w:ind w:leftChars="0"/>
        <w:jc w:val="left"/>
      </w:pPr>
      <w:r>
        <w:rPr>
          <w:rFonts w:hint="eastAsia"/>
        </w:rPr>
        <w:t>開催</w:t>
      </w:r>
      <w:r w:rsidR="00586088" w:rsidRPr="00856977">
        <w:rPr>
          <w:rFonts w:hint="eastAsia"/>
        </w:rPr>
        <w:t>時間：</w:t>
      </w:r>
      <w:r w:rsidR="00586088" w:rsidRPr="00856977">
        <w:rPr>
          <w:rFonts w:hint="eastAsia"/>
        </w:rPr>
        <w:t>10:00</w:t>
      </w:r>
      <w:r w:rsidR="00586088" w:rsidRPr="00856977">
        <w:rPr>
          <w:rFonts w:hint="eastAsia"/>
        </w:rPr>
        <w:t>～</w:t>
      </w:r>
      <w:r w:rsidR="00586088" w:rsidRPr="00856977">
        <w:rPr>
          <w:rFonts w:hint="eastAsia"/>
        </w:rPr>
        <w:t>17:00</w:t>
      </w:r>
    </w:p>
    <w:p w14:paraId="6B89D546" w14:textId="3652A59D" w:rsidR="00586088" w:rsidRDefault="00586088" w:rsidP="006612F9">
      <w:pPr>
        <w:pStyle w:val="a9"/>
        <w:numPr>
          <w:ilvl w:val="0"/>
          <w:numId w:val="1"/>
        </w:numPr>
        <w:ind w:leftChars="0"/>
        <w:jc w:val="left"/>
      </w:pPr>
      <w:r>
        <w:rPr>
          <w:rFonts w:hint="eastAsia"/>
        </w:rPr>
        <w:t>会場：</w:t>
      </w:r>
      <w:r w:rsidR="00D31DD4">
        <w:rPr>
          <w:rFonts w:hint="eastAsia"/>
        </w:rPr>
        <w:t>インテックス大阪</w:t>
      </w:r>
    </w:p>
    <w:p w14:paraId="21C7E1EE" w14:textId="15E8B710" w:rsidR="00586088" w:rsidRDefault="00586088" w:rsidP="006612F9">
      <w:pPr>
        <w:pStyle w:val="a9"/>
        <w:numPr>
          <w:ilvl w:val="0"/>
          <w:numId w:val="1"/>
        </w:numPr>
        <w:ind w:leftChars="0"/>
        <w:jc w:val="left"/>
      </w:pPr>
      <w:r>
        <w:rPr>
          <w:rFonts w:hint="eastAsia"/>
        </w:rPr>
        <w:lastRenderedPageBreak/>
        <w:t>テーマ：</w:t>
      </w:r>
      <w:r w:rsidR="00D31DD4" w:rsidRPr="00D31DD4">
        <w:rPr>
          <w:rFonts w:hint="eastAsia"/>
        </w:rPr>
        <w:t>環境配慮型材料やリサイクル技術の最前線に出会える展示会</w:t>
      </w:r>
    </w:p>
    <w:p w14:paraId="0C3338E9" w14:textId="34D554A7" w:rsidR="00586088" w:rsidRDefault="00586088" w:rsidP="006612F9">
      <w:pPr>
        <w:pStyle w:val="a9"/>
        <w:numPr>
          <w:ilvl w:val="0"/>
          <w:numId w:val="1"/>
        </w:numPr>
        <w:ind w:leftChars="0"/>
        <w:jc w:val="left"/>
      </w:pPr>
      <w:r>
        <w:rPr>
          <w:rFonts w:hint="eastAsia"/>
        </w:rPr>
        <w:t>主催：</w:t>
      </w:r>
      <w:r w:rsidR="00EA1839" w:rsidRPr="00EA1839">
        <w:t>RX Japan</w:t>
      </w:r>
      <w:r w:rsidR="00EA1839" w:rsidRPr="00EA1839">
        <w:t>合同会社</w:t>
      </w:r>
    </w:p>
    <w:p w14:paraId="5442F131" w14:textId="34E14234" w:rsidR="00900D0B" w:rsidRDefault="00586088" w:rsidP="006612F9">
      <w:pPr>
        <w:pStyle w:val="a9"/>
        <w:numPr>
          <w:ilvl w:val="0"/>
          <w:numId w:val="1"/>
        </w:numPr>
        <w:ind w:leftChars="0"/>
        <w:jc w:val="left"/>
      </w:pPr>
      <w:r>
        <w:rPr>
          <w:rFonts w:hint="eastAsia"/>
        </w:rPr>
        <w:t>公式サイト：</w:t>
      </w:r>
      <w:r w:rsidR="00D31DD4">
        <w:t xml:space="preserve"> </w:t>
      </w:r>
      <w:hyperlink r:id="rId20" w:history="1">
        <w:r w:rsidR="00D31DD4" w:rsidRPr="00A27C8A">
          <w:rPr>
            <w:rStyle w:val="a7"/>
          </w:rPr>
          <w:t>https://www.material-expo.jp/osaka/ja-jp/visit/susma.html</w:t>
        </w:r>
      </w:hyperlink>
    </w:p>
    <w:p w14:paraId="2EE639BB" w14:textId="0E6B64D5" w:rsidR="00586088" w:rsidRDefault="0009432E" w:rsidP="00016C34">
      <w:pPr>
        <w:pStyle w:val="2"/>
        <w:spacing w:before="360" w:after="180"/>
      </w:pPr>
      <w:r>
        <w:rPr>
          <w:rFonts w:hint="eastAsia"/>
        </w:rPr>
        <w:t>吉田印刷所ブース</w:t>
      </w:r>
      <w:r w:rsidR="00586088">
        <w:rPr>
          <w:rFonts w:hint="eastAsia"/>
        </w:rPr>
        <w:t>へのアクセス</w:t>
      </w:r>
    </w:p>
    <w:p w14:paraId="5C489DDA" w14:textId="5F301EE5" w:rsidR="00586088" w:rsidRPr="00EA1839" w:rsidRDefault="00586088" w:rsidP="0009432E">
      <w:pPr>
        <w:pStyle w:val="a9"/>
        <w:numPr>
          <w:ilvl w:val="0"/>
          <w:numId w:val="2"/>
        </w:numPr>
        <w:ind w:leftChars="0"/>
        <w:jc w:val="left"/>
      </w:pPr>
      <w:r w:rsidRPr="00EA1839">
        <w:rPr>
          <w:rFonts w:hint="eastAsia"/>
        </w:rPr>
        <w:t>ブース位置</w:t>
      </w:r>
      <w:r w:rsidR="0009432E" w:rsidRPr="00EA1839">
        <w:rPr>
          <w:rFonts w:hint="eastAsia"/>
        </w:rPr>
        <w:t>：</w:t>
      </w:r>
      <w:r w:rsidR="001D5BA3" w:rsidRPr="00EA1839">
        <w:rPr>
          <w:rFonts w:hint="eastAsia"/>
        </w:rPr>
        <w:t>3</w:t>
      </w:r>
      <w:r w:rsidR="0090412A" w:rsidRPr="00EA1839">
        <w:rPr>
          <w:rFonts w:hint="eastAsia"/>
        </w:rPr>
        <w:t>号館</w:t>
      </w:r>
      <w:r w:rsidR="7F779837" w:rsidRPr="00EA1839">
        <w:t xml:space="preserve">　</w:t>
      </w:r>
      <w:r w:rsidRPr="00EA1839">
        <w:rPr>
          <w:rFonts w:hint="eastAsia"/>
        </w:rPr>
        <w:t>小間番号</w:t>
      </w:r>
      <w:r w:rsidR="7F779837" w:rsidRPr="00EA1839">
        <w:t xml:space="preserve"> </w:t>
      </w:r>
      <w:r w:rsidR="001D5BA3" w:rsidRPr="00EA1839">
        <w:t>K16-38</w:t>
      </w:r>
    </w:p>
    <w:p w14:paraId="495CC4A3" w14:textId="0B0442AA" w:rsidR="000E4CB3" w:rsidRDefault="000E4CB3" w:rsidP="00AA30F2">
      <w:pPr>
        <w:pStyle w:val="1"/>
        <w:spacing w:before="360" w:after="180"/>
      </w:pPr>
      <w:r>
        <w:rPr>
          <w:rFonts w:hint="eastAsia"/>
        </w:rPr>
        <w:t>株式会社吉田印刷所について</w:t>
      </w:r>
    </w:p>
    <w:p w14:paraId="01509B3D" w14:textId="115137D2" w:rsidR="000E4CB3" w:rsidRDefault="000E4CB3" w:rsidP="000E4CB3">
      <w:r>
        <w:t>2021</w:t>
      </w:r>
      <w:r>
        <w:t>年に創業</w:t>
      </w:r>
      <w:r>
        <w:t>100</w:t>
      </w:r>
      <w:r w:rsidR="00B36FBF">
        <w:rPr>
          <w:rFonts w:hint="eastAsia"/>
        </w:rPr>
        <w:t>周年</w:t>
      </w:r>
      <w:r>
        <w:t>を迎えた株式会社吉田印刷所は、</w:t>
      </w:r>
      <w:r>
        <w:t>1983</w:t>
      </w:r>
      <w:r>
        <w:t>年より紙を使った袋の製造の開発を行い、病院・調剤薬局向けのおくすり袋</w:t>
      </w:r>
      <w:r w:rsidR="00E9560C">
        <w:t>（</w:t>
      </w:r>
      <w:r>
        <w:t>薬袋</w:t>
      </w:r>
      <w:r w:rsidR="00E9560C">
        <w:t>）</w:t>
      </w:r>
      <w:r>
        <w:t>の製造・販売</w:t>
      </w:r>
      <w:r w:rsidR="620CDD28">
        <w:t>を</w:t>
      </w:r>
      <w:r>
        <w:t>してきました。また培ってきた薄紙印刷の技術を活かし、</w:t>
      </w:r>
      <w:r>
        <w:t>2014</w:t>
      </w:r>
      <w:r>
        <w:t>年にはペーパーアイテムの製造・販売を開始し、文具系イベントでは</w:t>
      </w:r>
      <w:r w:rsidR="00042B18">
        <w:t>ほかにはない</w:t>
      </w:r>
      <w:r w:rsidR="00781926">
        <w:t>グラシン紙を使ったペーパーアイテム</w:t>
      </w:r>
      <w:r>
        <w:t>として好評を得ています。今回</w:t>
      </w:r>
      <w:r w:rsidR="00A94ABE">
        <w:t>展示する</w:t>
      </w:r>
      <w:r>
        <w:t>「グラス</w:t>
      </w:r>
      <w:r w:rsidR="00CE6EE8">
        <w:t>パック</w:t>
      </w:r>
      <w:r w:rsidR="00A94ABE">
        <w:t>シリーズ</w:t>
      </w:r>
      <w:r>
        <w:t>」は、袋の開発・製造と、ペーパーアイテムの開発・製造のノウハウの融合により、生まれました。</w:t>
      </w:r>
      <w:r>
        <w:t xml:space="preserve"> </w:t>
      </w:r>
    </w:p>
    <w:p w14:paraId="5CA65031" w14:textId="71FE2DB2" w:rsidR="000E4CB3" w:rsidRDefault="000E4CB3" w:rsidP="000E4CB3">
      <w:pPr>
        <w:pStyle w:val="1"/>
        <w:spacing w:before="360" w:after="180"/>
      </w:pPr>
      <w:r>
        <w:rPr>
          <w:rFonts w:hint="eastAsia"/>
        </w:rPr>
        <w:t>会社概要</w:t>
      </w:r>
    </w:p>
    <w:p w14:paraId="735F5934" w14:textId="0FC1D624" w:rsidR="000E4CB3" w:rsidRDefault="000E4CB3" w:rsidP="000E4CB3">
      <w:pPr>
        <w:pStyle w:val="a9"/>
        <w:numPr>
          <w:ilvl w:val="0"/>
          <w:numId w:val="2"/>
        </w:numPr>
        <w:ind w:leftChars="0"/>
      </w:pPr>
      <w:r>
        <w:rPr>
          <w:rFonts w:hint="eastAsia"/>
        </w:rPr>
        <w:t>会社名：株式会社吉田印刷所</w:t>
      </w:r>
    </w:p>
    <w:p w14:paraId="65F0D177" w14:textId="50455B06" w:rsidR="000E4CB3" w:rsidRDefault="004730EE" w:rsidP="000E4CB3">
      <w:pPr>
        <w:pStyle w:val="a9"/>
        <w:numPr>
          <w:ilvl w:val="0"/>
          <w:numId w:val="2"/>
        </w:numPr>
        <w:ind w:leftChars="0"/>
      </w:pPr>
      <w:r>
        <w:rPr>
          <w:rFonts w:hint="eastAsia"/>
        </w:rPr>
        <w:t>本社</w:t>
      </w:r>
      <w:r w:rsidR="000E4CB3">
        <w:rPr>
          <w:rFonts w:hint="eastAsia"/>
        </w:rPr>
        <w:t>所在地：</w:t>
      </w:r>
      <w:r w:rsidR="000E4CB3">
        <w:t>959-1835</w:t>
      </w:r>
      <w:r w:rsidR="000E4CB3">
        <w:t xml:space="preserve">　新潟県五泉市今泉</w:t>
      </w:r>
      <w:r w:rsidR="000E4CB3">
        <w:t>947-1</w:t>
      </w:r>
    </w:p>
    <w:p w14:paraId="4A8122D1" w14:textId="0354336C" w:rsidR="000E4CB3" w:rsidRDefault="000E4CB3" w:rsidP="000E4CB3">
      <w:pPr>
        <w:pStyle w:val="a9"/>
        <w:numPr>
          <w:ilvl w:val="0"/>
          <w:numId w:val="2"/>
        </w:numPr>
        <w:ind w:leftChars="0"/>
      </w:pPr>
      <w:r>
        <w:rPr>
          <w:rFonts w:hint="eastAsia"/>
        </w:rPr>
        <w:t>代表者：代表取締役社長　吉田</w:t>
      </w:r>
      <w:r>
        <w:t xml:space="preserve"> </w:t>
      </w:r>
      <w:r>
        <w:t>泰造</w:t>
      </w:r>
    </w:p>
    <w:p w14:paraId="3DB64F20" w14:textId="28709D6D" w:rsidR="000E4CB3" w:rsidRDefault="000E4CB3" w:rsidP="000E4CB3">
      <w:pPr>
        <w:pStyle w:val="a9"/>
        <w:numPr>
          <w:ilvl w:val="0"/>
          <w:numId w:val="2"/>
        </w:numPr>
        <w:ind w:leftChars="0"/>
      </w:pPr>
      <w:r>
        <w:rPr>
          <w:rFonts w:hint="eastAsia"/>
        </w:rPr>
        <w:t>設立：</w:t>
      </w:r>
      <w:r>
        <w:t>1957</w:t>
      </w:r>
      <w:r>
        <w:t>年</w:t>
      </w:r>
      <w:r w:rsidR="00E9560C">
        <w:t>（</w:t>
      </w:r>
      <w:r>
        <w:t>昭和</w:t>
      </w:r>
      <w:r>
        <w:t>32</w:t>
      </w:r>
      <w:r>
        <w:t>年</w:t>
      </w:r>
      <w:r w:rsidR="00E9560C">
        <w:t>）</w:t>
      </w:r>
      <w:r>
        <w:t>10</w:t>
      </w:r>
      <w:r>
        <w:t>月</w:t>
      </w:r>
    </w:p>
    <w:p w14:paraId="399B26DD" w14:textId="75E7674E" w:rsidR="00D31DD4" w:rsidRDefault="00D31DD4" w:rsidP="000E4CB3">
      <w:pPr>
        <w:pStyle w:val="a9"/>
        <w:numPr>
          <w:ilvl w:val="0"/>
          <w:numId w:val="2"/>
        </w:numPr>
        <w:ind w:leftChars="0"/>
      </w:pPr>
      <w:r>
        <w:rPr>
          <w:rFonts w:hint="eastAsia"/>
        </w:rPr>
        <w:t>創業：</w:t>
      </w:r>
      <w:r>
        <w:rPr>
          <w:rFonts w:hint="eastAsia"/>
        </w:rPr>
        <w:t>1920</w:t>
      </w:r>
      <w:r>
        <w:rPr>
          <w:rFonts w:hint="eastAsia"/>
        </w:rPr>
        <w:t>年（</w:t>
      </w:r>
      <w:r w:rsidRPr="00D31DD4">
        <w:rPr>
          <w:rFonts w:hint="eastAsia"/>
        </w:rPr>
        <w:t>大正</w:t>
      </w:r>
      <w:r w:rsidRPr="00D31DD4">
        <w:t>9</w:t>
      </w:r>
      <w:r w:rsidRPr="00D31DD4">
        <w:t>年</w:t>
      </w:r>
      <w:r>
        <w:rPr>
          <w:rFonts w:hint="eastAsia"/>
        </w:rPr>
        <w:t>）</w:t>
      </w:r>
      <w:r w:rsidRPr="00D31DD4">
        <w:t>3</w:t>
      </w:r>
      <w:r w:rsidRPr="00D31DD4">
        <w:t>月</w:t>
      </w:r>
    </w:p>
    <w:p w14:paraId="2900FDE6" w14:textId="625E3880" w:rsidR="000E4CB3" w:rsidRDefault="000E4CB3" w:rsidP="000E4CB3">
      <w:pPr>
        <w:pStyle w:val="a9"/>
        <w:numPr>
          <w:ilvl w:val="0"/>
          <w:numId w:val="2"/>
        </w:numPr>
        <w:ind w:leftChars="0"/>
      </w:pPr>
      <w:r>
        <w:t>URL</w:t>
      </w:r>
      <w:r>
        <w:t>：</w:t>
      </w:r>
      <w:r w:rsidRPr="000E4CB3">
        <w:rPr>
          <w:rFonts w:ascii="Cambria Math" w:hAnsi="Cambria Math" w:cs="Cambria Math"/>
        </w:rPr>
        <w:t> </w:t>
      </w:r>
      <w:hyperlink r:id="rId21" w:history="1">
        <w:r w:rsidRPr="000525FF">
          <w:rPr>
            <w:rStyle w:val="a7"/>
          </w:rPr>
          <w:t>https://www.ddc.co.jp</w:t>
        </w:r>
      </w:hyperlink>
    </w:p>
    <w:p w14:paraId="21DB7435" w14:textId="3E0A33C3" w:rsidR="000E4CB3" w:rsidRDefault="000E4CB3" w:rsidP="000E4CB3">
      <w:pPr>
        <w:pStyle w:val="a9"/>
        <w:numPr>
          <w:ilvl w:val="0"/>
          <w:numId w:val="2"/>
        </w:numPr>
        <w:ind w:leftChars="0"/>
      </w:pPr>
      <w:r>
        <w:rPr>
          <w:rFonts w:hint="eastAsia"/>
        </w:rPr>
        <w:t>事業内容：</w:t>
      </w:r>
      <w:r w:rsidRPr="000E4CB3">
        <w:rPr>
          <w:rFonts w:ascii="Cambria Math" w:hAnsi="Cambria Math" w:cs="Cambria Math"/>
        </w:rPr>
        <w:t> </w:t>
      </w:r>
      <w:r>
        <w:t>ビジネス向け印刷サービス・薬袋製造販売・ペーパーアイテム製造販売</w:t>
      </w:r>
    </w:p>
    <w:p w14:paraId="263E15F9" w14:textId="77777777" w:rsidR="00B64DD8" w:rsidRDefault="00B64DD8" w:rsidP="00B64DD8"/>
    <w:p w14:paraId="05CADAA1" w14:textId="12161F21" w:rsidR="00B64DD8" w:rsidRDefault="00B64DD8" w:rsidP="00B64DD8">
      <w:pPr>
        <w:jc w:val="left"/>
      </w:pPr>
      <w:r>
        <w:rPr>
          <w:rFonts w:hint="eastAsia"/>
        </w:rPr>
        <w:t>※リリースに記載された内容は発表日現在のものです。予告なしに変更されることがあります。</w:t>
      </w:r>
    </w:p>
    <w:p w14:paraId="3F825385" w14:textId="77777777" w:rsidR="00B64DD8" w:rsidRPr="00B64DD8" w:rsidRDefault="00B64DD8" w:rsidP="00B64DD8"/>
    <w:p w14:paraId="78120696" w14:textId="78A95AEA" w:rsidR="000E4CB3" w:rsidRDefault="000E4CB3" w:rsidP="000E4CB3">
      <w:pPr>
        <w:pStyle w:val="1"/>
        <w:spacing w:before="360" w:after="180"/>
      </w:pPr>
      <w:r>
        <w:rPr>
          <w:rFonts w:hint="eastAsia"/>
        </w:rPr>
        <w:t>お問い合わせ先</w:t>
      </w:r>
    </w:p>
    <w:p w14:paraId="48B8D20D" w14:textId="17BDB491" w:rsidR="000E4CB3" w:rsidRDefault="000E4CB3" w:rsidP="000E4CB3">
      <w:pPr>
        <w:pStyle w:val="a9"/>
        <w:numPr>
          <w:ilvl w:val="0"/>
          <w:numId w:val="4"/>
        </w:numPr>
        <w:ind w:leftChars="0"/>
      </w:pPr>
      <w:r>
        <w:rPr>
          <w:rFonts w:hint="eastAsia"/>
        </w:rPr>
        <w:t>株式会社吉田印刷所</w:t>
      </w:r>
      <w:r w:rsidR="00C9231C">
        <w:rPr>
          <w:rFonts w:hint="eastAsia"/>
        </w:rPr>
        <w:t xml:space="preserve">　グラスパックチーム</w:t>
      </w:r>
    </w:p>
    <w:p w14:paraId="5B02CEB8" w14:textId="6C3A1C82" w:rsidR="000E4CB3" w:rsidRDefault="000E4CB3" w:rsidP="000E4CB3">
      <w:pPr>
        <w:pStyle w:val="a9"/>
        <w:numPr>
          <w:ilvl w:val="0"/>
          <w:numId w:val="4"/>
        </w:numPr>
        <w:ind w:leftChars="0"/>
      </w:pPr>
      <w:r>
        <w:t>TEL</w:t>
      </w:r>
      <w:r>
        <w:t>：</w:t>
      </w:r>
      <w:r>
        <w:t>0250-4</w:t>
      </w:r>
      <w:r w:rsidR="00ED4E14">
        <w:t>3</w:t>
      </w:r>
      <w:r>
        <w:t>-</w:t>
      </w:r>
      <w:r w:rsidR="00ED4E14">
        <w:t>6144</w:t>
      </w:r>
      <w:r w:rsidR="00E9560C">
        <w:t>（</w:t>
      </w:r>
      <w:r>
        <w:t>平日</w:t>
      </w:r>
      <w:r>
        <w:t>9:00</w:t>
      </w:r>
      <w:r>
        <w:t>～</w:t>
      </w:r>
      <w:r>
        <w:t>1</w:t>
      </w:r>
      <w:r w:rsidR="00CE53DC">
        <w:t>7</w:t>
      </w:r>
      <w:r>
        <w:t>:00</w:t>
      </w:r>
      <w:r w:rsidR="00E9560C">
        <w:t>）</w:t>
      </w:r>
      <w:r>
        <w:t xml:space="preserve"> </w:t>
      </w:r>
    </w:p>
    <w:p w14:paraId="65CB2279" w14:textId="6C44D2B3" w:rsidR="00121D03" w:rsidRDefault="002D56B0" w:rsidP="001F5F44">
      <w:pPr>
        <w:pStyle w:val="a9"/>
        <w:widowControl/>
        <w:numPr>
          <w:ilvl w:val="0"/>
          <w:numId w:val="4"/>
        </w:numPr>
        <w:snapToGrid/>
        <w:spacing w:line="240" w:lineRule="auto"/>
        <w:ind w:leftChars="0"/>
        <w:jc w:val="left"/>
      </w:pPr>
      <w:r>
        <w:rPr>
          <w:rFonts w:hint="eastAsia"/>
        </w:rPr>
        <w:lastRenderedPageBreak/>
        <w:t>メールフォーム</w:t>
      </w:r>
      <w:r>
        <w:t>：</w:t>
      </w:r>
      <w:r>
        <w:rPr>
          <w:rFonts w:hint="eastAsia"/>
        </w:rPr>
        <w:t xml:space="preserve"> </w:t>
      </w:r>
      <w:hyperlink r:id="rId22" w:history="1">
        <w:r w:rsidR="0016009E" w:rsidRPr="00AD6FEA">
          <w:rPr>
            <w:rStyle w:val="a7"/>
          </w:rPr>
          <w:t>https://glasspack.jp/contact</w:t>
        </w:r>
      </w:hyperlink>
    </w:p>
    <w:sectPr w:rsidR="00121D03">
      <w:pgSz w:w="11906" w:h="16838"/>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FCBD0F" w14:textId="77777777" w:rsidR="00485092" w:rsidRDefault="00485092" w:rsidP="000A042C">
      <w:pPr>
        <w:spacing w:line="240" w:lineRule="auto"/>
      </w:pPr>
      <w:r>
        <w:separator/>
      </w:r>
    </w:p>
  </w:endnote>
  <w:endnote w:type="continuationSeparator" w:id="0">
    <w:p w14:paraId="2AE45B50" w14:textId="77777777" w:rsidR="00485092" w:rsidRDefault="00485092" w:rsidP="000A042C">
      <w:pPr>
        <w:spacing w:line="240" w:lineRule="auto"/>
      </w:pPr>
      <w:r>
        <w:continuationSeparator/>
      </w:r>
    </w:p>
  </w:endnote>
  <w:endnote w:type="continuationNotice" w:id="1">
    <w:p w14:paraId="4C4B6266" w14:textId="77777777" w:rsidR="00485092" w:rsidRDefault="0048509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BIZ UDゴシック">
    <w:panose1 w:val="020B0400000000000000"/>
    <w:charset w:val="80"/>
    <w:family w:val="modern"/>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92614" w14:textId="77777777" w:rsidR="00485092" w:rsidRDefault="00485092" w:rsidP="000A042C">
      <w:pPr>
        <w:spacing w:line="240" w:lineRule="auto"/>
      </w:pPr>
      <w:r>
        <w:separator/>
      </w:r>
    </w:p>
  </w:footnote>
  <w:footnote w:type="continuationSeparator" w:id="0">
    <w:p w14:paraId="13364B54" w14:textId="77777777" w:rsidR="00485092" w:rsidRDefault="00485092" w:rsidP="000A042C">
      <w:pPr>
        <w:spacing w:line="240" w:lineRule="auto"/>
      </w:pPr>
      <w:r>
        <w:continuationSeparator/>
      </w:r>
    </w:p>
  </w:footnote>
  <w:footnote w:type="continuationNotice" w:id="1">
    <w:p w14:paraId="563DB2AA" w14:textId="77777777" w:rsidR="00485092" w:rsidRDefault="00485092">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8187B"/>
    <w:multiLevelType w:val="hybridMultilevel"/>
    <w:tmpl w:val="BB50843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31693C57"/>
    <w:multiLevelType w:val="hybridMultilevel"/>
    <w:tmpl w:val="0EB6DC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3AEF242C"/>
    <w:multiLevelType w:val="hybridMultilevel"/>
    <w:tmpl w:val="8CB8D36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40455592"/>
    <w:multiLevelType w:val="hybridMultilevel"/>
    <w:tmpl w:val="F0326B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4643448F"/>
    <w:multiLevelType w:val="hybridMultilevel"/>
    <w:tmpl w:val="E264D57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690F384F"/>
    <w:multiLevelType w:val="hybridMultilevel"/>
    <w:tmpl w:val="E2602A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441800640">
    <w:abstractNumId w:val="1"/>
  </w:num>
  <w:num w:numId="2" w16cid:durableId="2141486353">
    <w:abstractNumId w:val="2"/>
  </w:num>
  <w:num w:numId="3" w16cid:durableId="1422725840">
    <w:abstractNumId w:val="5"/>
  </w:num>
  <w:num w:numId="4" w16cid:durableId="626666178">
    <w:abstractNumId w:val="0"/>
  </w:num>
  <w:num w:numId="5" w16cid:durableId="1540045235">
    <w:abstractNumId w:val="4"/>
  </w:num>
  <w:num w:numId="6" w16cid:durableId="103083596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FC7A91"/>
    <w:rsid w:val="00002FB4"/>
    <w:rsid w:val="00006A43"/>
    <w:rsid w:val="000130E1"/>
    <w:rsid w:val="0001343B"/>
    <w:rsid w:val="00016C34"/>
    <w:rsid w:val="00021101"/>
    <w:rsid w:val="000262AB"/>
    <w:rsid w:val="00040631"/>
    <w:rsid w:val="00042155"/>
    <w:rsid w:val="00042B18"/>
    <w:rsid w:val="000525FF"/>
    <w:rsid w:val="00054D42"/>
    <w:rsid w:val="000574FB"/>
    <w:rsid w:val="00062252"/>
    <w:rsid w:val="00067E85"/>
    <w:rsid w:val="000800A6"/>
    <w:rsid w:val="00084B67"/>
    <w:rsid w:val="0009432E"/>
    <w:rsid w:val="0009597A"/>
    <w:rsid w:val="000A042C"/>
    <w:rsid w:val="000A1C90"/>
    <w:rsid w:val="000B00A9"/>
    <w:rsid w:val="000B26FC"/>
    <w:rsid w:val="000C1407"/>
    <w:rsid w:val="000C6A03"/>
    <w:rsid w:val="000C7246"/>
    <w:rsid w:val="000E4CB3"/>
    <w:rsid w:val="000E61E9"/>
    <w:rsid w:val="000F2B52"/>
    <w:rsid w:val="000F48E0"/>
    <w:rsid w:val="00103F27"/>
    <w:rsid w:val="001069F5"/>
    <w:rsid w:val="00113CF2"/>
    <w:rsid w:val="0011742C"/>
    <w:rsid w:val="00117B07"/>
    <w:rsid w:val="00121D03"/>
    <w:rsid w:val="00123B38"/>
    <w:rsid w:val="00132409"/>
    <w:rsid w:val="00136CAF"/>
    <w:rsid w:val="00143FE2"/>
    <w:rsid w:val="001505A8"/>
    <w:rsid w:val="00157955"/>
    <w:rsid w:val="0016009E"/>
    <w:rsid w:val="001613E9"/>
    <w:rsid w:val="001955F3"/>
    <w:rsid w:val="001B05DC"/>
    <w:rsid w:val="001C1FBA"/>
    <w:rsid w:val="001C3812"/>
    <w:rsid w:val="001D5BA3"/>
    <w:rsid w:val="001E5A12"/>
    <w:rsid w:val="001F354B"/>
    <w:rsid w:val="00202ED6"/>
    <w:rsid w:val="002033A4"/>
    <w:rsid w:val="00206CC7"/>
    <w:rsid w:val="002225B9"/>
    <w:rsid w:val="00227C1E"/>
    <w:rsid w:val="002348EB"/>
    <w:rsid w:val="00234991"/>
    <w:rsid w:val="002409F6"/>
    <w:rsid w:val="00253FA8"/>
    <w:rsid w:val="00255517"/>
    <w:rsid w:val="0028061F"/>
    <w:rsid w:val="002827E7"/>
    <w:rsid w:val="00282D80"/>
    <w:rsid w:val="002A0EB9"/>
    <w:rsid w:val="002A3CD5"/>
    <w:rsid w:val="002B7BFC"/>
    <w:rsid w:val="002D56B0"/>
    <w:rsid w:val="002D6CA9"/>
    <w:rsid w:val="002D76A6"/>
    <w:rsid w:val="002E006C"/>
    <w:rsid w:val="002E1635"/>
    <w:rsid w:val="002E5FFF"/>
    <w:rsid w:val="002F0758"/>
    <w:rsid w:val="002F623C"/>
    <w:rsid w:val="002F64BF"/>
    <w:rsid w:val="00313159"/>
    <w:rsid w:val="0032369B"/>
    <w:rsid w:val="00335FAC"/>
    <w:rsid w:val="003418D0"/>
    <w:rsid w:val="003450A4"/>
    <w:rsid w:val="00377457"/>
    <w:rsid w:val="003817CC"/>
    <w:rsid w:val="003859B1"/>
    <w:rsid w:val="00386F8E"/>
    <w:rsid w:val="003A2290"/>
    <w:rsid w:val="003A3EC4"/>
    <w:rsid w:val="003A432E"/>
    <w:rsid w:val="003A5EB5"/>
    <w:rsid w:val="003A62FD"/>
    <w:rsid w:val="003B0195"/>
    <w:rsid w:val="003B7F49"/>
    <w:rsid w:val="003C4FD2"/>
    <w:rsid w:val="003D5FA8"/>
    <w:rsid w:val="003D72DE"/>
    <w:rsid w:val="003D7F74"/>
    <w:rsid w:val="003E7C18"/>
    <w:rsid w:val="0040202B"/>
    <w:rsid w:val="00402464"/>
    <w:rsid w:val="00402B49"/>
    <w:rsid w:val="0040322E"/>
    <w:rsid w:val="00405A36"/>
    <w:rsid w:val="004073D6"/>
    <w:rsid w:val="00421BB0"/>
    <w:rsid w:val="00422195"/>
    <w:rsid w:val="00422AD2"/>
    <w:rsid w:val="004271A4"/>
    <w:rsid w:val="00433547"/>
    <w:rsid w:val="00437CBA"/>
    <w:rsid w:val="00444930"/>
    <w:rsid w:val="0044786F"/>
    <w:rsid w:val="00451642"/>
    <w:rsid w:val="00452AF2"/>
    <w:rsid w:val="00461A3D"/>
    <w:rsid w:val="00464FE2"/>
    <w:rsid w:val="004730EE"/>
    <w:rsid w:val="0047325A"/>
    <w:rsid w:val="00474195"/>
    <w:rsid w:val="00480160"/>
    <w:rsid w:val="0048083A"/>
    <w:rsid w:val="0048461B"/>
    <w:rsid w:val="00485092"/>
    <w:rsid w:val="004861BA"/>
    <w:rsid w:val="0049175A"/>
    <w:rsid w:val="004930D6"/>
    <w:rsid w:val="00496130"/>
    <w:rsid w:val="004C1A1B"/>
    <w:rsid w:val="004C7302"/>
    <w:rsid w:val="004E13D2"/>
    <w:rsid w:val="004E7C80"/>
    <w:rsid w:val="004F3653"/>
    <w:rsid w:val="005038CC"/>
    <w:rsid w:val="00510217"/>
    <w:rsid w:val="0051138B"/>
    <w:rsid w:val="00523B15"/>
    <w:rsid w:val="005303C5"/>
    <w:rsid w:val="00535056"/>
    <w:rsid w:val="0053523E"/>
    <w:rsid w:val="00537F35"/>
    <w:rsid w:val="0054716C"/>
    <w:rsid w:val="005624A4"/>
    <w:rsid w:val="00582AEB"/>
    <w:rsid w:val="005836CA"/>
    <w:rsid w:val="00584BC4"/>
    <w:rsid w:val="00586088"/>
    <w:rsid w:val="00596EC9"/>
    <w:rsid w:val="005A7976"/>
    <w:rsid w:val="005B43CE"/>
    <w:rsid w:val="005B5030"/>
    <w:rsid w:val="005C1074"/>
    <w:rsid w:val="005C608F"/>
    <w:rsid w:val="005C658E"/>
    <w:rsid w:val="005D1805"/>
    <w:rsid w:val="005D5576"/>
    <w:rsid w:val="005E21CB"/>
    <w:rsid w:val="005E73D4"/>
    <w:rsid w:val="005F08A7"/>
    <w:rsid w:val="006318D0"/>
    <w:rsid w:val="0063444D"/>
    <w:rsid w:val="00646115"/>
    <w:rsid w:val="006612F9"/>
    <w:rsid w:val="00680E5D"/>
    <w:rsid w:val="00680E86"/>
    <w:rsid w:val="00680F8E"/>
    <w:rsid w:val="0068189F"/>
    <w:rsid w:val="006A1356"/>
    <w:rsid w:val="006A1B40"/>
    <w:rsid w:val="006A32DC"/>
    <w:rsid w:val="006A529F"/>
    <w:rsid w:val="006B3127"/>
    <w:rsid w:val="006B4025"/>
    <w:rsid w:val="006B6045"/>
    <w:rsid w:val="006C0159"/>
    <w:rsid w:val="006E2C87"/>
    <w:rsid w:val="006F5660"/>
    <w:rsid w:val="00700684"/>
    <w:rsid w:val="00711739"/>
    <w:rsid w:val="00714457"/>
    <w:rsid w:val="00716C40"/>
    <w:rsid w:val="00717CED"/>
    <w:rsid w:val="00721ECC"/>
    <w:rsid w:val="00725D16"/>
    <w:rsid w:val="007266AF"/>
    <w:rsid w:val="00730011"/>
    <w:rsid w:val="00731A62"/>
    <w:rsid w:val="007321FA"/>
    <w:rsid w:val="007568FF"/>
    <w:rsid w:val="0077046A"/>
    <w:rsid w:val="00774D0A"/>
    <w:rsid w:val="00781926"/>
    <w:rsid w:val="0078665C"/>
    <w:rsid w:val="00790176"/>
    <w:rsid w:val="0079337B"/>
    <w:rsid w:val="007C1D41"/>
    <w:rsid w:val="007C4CEE"/>
    <w:rsid w:val="007D226C"/>
    <w:rsid w:val="007D2BE7"/>
    <w:rsid w:val="007F4C66"/>
    <w:rsid w:val="00804D49"/>
    <w:rsid w:val="00805CE9"/>
    <w:rsid w:val="008076BC"/>
    <w:rsid w:val="008127C3"/>
    <w:rsid w:val="00820D86"/>
    <w:rsid w:val="00822547"/>
    <w:rsid w:val="00822F89"/>
    <w:rsid w:val="00827B7B"/>
    <w:rsid w:val="00835937"/>
    <w:rsid w:val="00842CD6"/>
    <w:rsid w:val="008432AB"/>
    <w:rsid w:val="00845EB0"/>
    <w:rsid w:val="00852535"/>
    <w:rsid w:val="00856977"/>
    <w:rsid w:val="0085778D"/>
    <w:rsid w:val="00861F52"/>
    <w:rsid w:val="008662A0"/>
    <w:rsid w:val="00866906"/>
    <w:rsid w:val="0086734C"/>
    <w:rsid w:val="008770FB"/>
    <w:rsid w:val="0087793E"/>
    <w:rsid w:val="00881AF1"/>
    <w:rsid w:val="0088220F"/>
    <w:rsid w:val="008852A8"/>
    <w:rsid w:val="008B59DC"/>
    <w:rsid w:val="008C5BA0"/>
    <w:rsid w:val="008C6DFE"/>
    <w:rsid w:val="008D0604"/>
    <w:rsid w:val="008D6ABB"/>
    <w:rsid w:val="008E3CB2"/>
    <w:rsid w:val="008F10E3"/>
    <w:rsid w:val="00900D0B"/>
    <w:rsid w:val="0090412A"/>
    <w:rsid w:val="00905FD1"/>
    <w:rsid w:val="009061A3"/>
    <w:rsid w:val="00907A0C"/>
    <w:rsid w:val="009149EB"/>
    <w:rsid w:val="00924894"/>
    <w:rsid w:val="00933F4E"/>
    <w:rsid w:val="00943655"/>
    <w:rsid w:val="00945460"/>
    <w:rsid w:val="00954317"/>
    <w:rsid w:val="00956FB0"/>
    <w:rsid w:val="009655DE"/>
    <w:rsid w:val="00972EC8"/>
    <w:rsid w:val="0098502F"/>
    <w:rsid w:val="0099001C"/>
    <w:rsid w:val="009D2035"/>
    <w:rsid w:val="009E0BE8"/>
    <w:rsid w:val="009E5FF8"/>
    <w:rsid w:val="00A01D05"/>
    <w:rsid w:val="00A33C89"/>
    <w:rsid w:val="00A371D3"/>
    <w:rsid w:val="00A37B54"/>
    <w:rsid w:val="00A40581"/>
    <w:rsid w:val="00A711A4"/>
    <w:rsid w:val="00A75932"/>
    <w:rsid w:val="00A94ABE"/>
    <w:rsid w:val="00A96A00"/>
    <w:rsid w:val="00AA2C5A"/>
    <w:rsid w:val="00AA30F2"/>
    <w:rsid w:val="00AB4A22"/>
    <w:rsid w:val="00AC4BAE"/>
    <w:rsid w:val="00AD5293"/>
    <w:rsid w:val="00AF2FA3"/>
    <w:rsid w:val="00AF7785"/>
    <w:rsid w:val="00B00AC2"/>
    <w:rsid w:val="00B04B09"/>
    <w:rsid w:val="00B065A8"/>
    <w:rsid w:val="00B078BB"/>
    <w:rsid w:val="00B36FBF"/>
    <w:rsid w:val="00B54EDD"/>
    <w:rsid w:val="00B57204"/>
    <w:rsid w:val="00B618E4"/>
    <w:rsid w:val="00B64DD8"/>
    <w:rsid w:val="00B65DB9"/>
    <w:rsid w:val="00B67ADC"/>
    <w:rsid w:val="00B739C2"/>
    <w:rsid w:val="00B81A49"/>
    <w:rsid w:val="00B83BAF"/>
    <w:rsid w:val="00B912E0"/>
    <w:rsid w:val="00BA0252"/>
    <w:rsid w:val="00BA4FA1"/>
    <w:rsid w:val="00BB6F8E"/>
    <w:rsid w:val="00BC7297"/>
    <w:rsid w:val="00BD5E1F"/>
    <w:rsid w:val="00BE4A92"/>
    <w:rsid w:val="00BE71DB"/>
    <w:rsid w:val="00BF2D27"/>
    <w:rsid w:val="00BF2F6A"/>
    <w:rsid w:val="00BF358F"/>
    <w:rsid w:val="00C00E77"/>
    <w:rsid w:val="00C144D3"/>
    <w:rsid w:val="00C23474"/>
    <w:rsid w:val="00C31C37"/>
    <w:rsid w:val="00C34F96"/>
    <w:rsid w:val="00C35D81"/>
    <w:rsid w:val="00C41E9C"/>
    <w:rsid w:val="00C60CF8"/>
    <w:rsid w:val="00C63274"/>
    <w:rsid w:val="00C72AB9"/>
    <w:rsid w:val="00C737DA"/>
    <w:rsid w:val="00C9231C"/>
    <w:rsid w:val="00C9646E"/>
    <w:rsid w:val="00CA1CCE"/>
    <w:rsid w:val="00CA3692"/>
    <w:rsid w:val="00CA5642"/>
    <w:rsid w:val="00CB4BA2"/>
    <w:rsid w:val="00CC0413"/>
    <w:rsid w:val="00CD098A"/>
    <w:rsid w:val="00CD7B5D"/>
    <w:rsid w:val="00CE043F"/>
    <w:rsid w:val="00CE284B"/>
    <w:rsid w:val="00CE53DC"/>
    <w:rsid w:val="00CE6EE8"/>
    <w:rsid w:val="00CE732B"/>
    <w:rsid w:val="00CF4EF9"/>
    <w:rsid w:val="00D049EB"/>
    <w:rsid w:val="00D05453"/>
    <w:rsid w:val="00D07C45"/>
    <w:rsid w:val="00D14EE6"/>
    <w:rsid w:val="00D247D7"/>
    <w:rsid w:val="00D27B22"/>
    <w:rsid w:val="00D31DD4"/>
    <w:rsid w:val="00D47D53"/>
    <w:rsid w:val="00D7058D"/>
    <w:rsid w:val="00D715B0"/>
    <w:rsid w:val="00DA5135"/>
    <w:rsid w:val="00DA5994"/>
    <w:rsid w:val="00DA604B"/>
    <w:rsid w:val="00DB74E4"/>
    <w:rsid w:val="00DC40D2"/>
    <w:rsid w:val="00DC76E6"/>
    <w:rsid w:val="00DE2870"/>
    <w:rsid w:val="00DE60C5"/>
    <w:rsid w:val="00DE6662"/>
    <w:rsid w:val="00DF1C3B"/>
    <w:rsid w:val="00E16D81"/>
    <w:rsid w:val="00E17BBD"/>
    <w:rsid w:val="00E20851"/>
    <w:rsid w:val="00E21DB6"/>
    <w:rsid w:val="00E26F26"/>
    <w:rsid w:val="00E37655"/>
    <w:rsid w:val="00E504A9"/>
    <w:rsid w:val="00E5483B"/>
    <w:rsid w:val="00E5495E"/>
    <w:rsid w:val="00E644D8"/>
    <w:rsid w:val="00E74D7D"/>
    <w:rsid w:val="00E76528"/>
    <w:rsid w:val="00E82777"/>
    <w:rsid w:val="00E90104"/>
    <w:rsid w:val="00E90D42"/>
    <w:rsid w:val="00E9560C"/>
    <w:rsid w:val="00E95A47"/>
    <w:rsid w:val="00E96F54"/>
    <w:rsid w:val="00EA1839"/>
    <w:rsid w:val="00EA3216"/>
    <w:rsid w:val="00EA495F"/>
    <w:rsid w:val="00ED4E14"/>
    <w:rsid w:val="00EE09ED"/>
    <w:rsid w:val="00EE0A4F"/>
    <w:rsid w:val="00EE0DE8"/>
    <w:rsid w:val="00EE36FA"/>
    <w:rsid w:val="00EF413C"/>
    <w:rsid w:val="00EF7933"/>
    <w:rsid w:val="00F012E8"/>
    <w:rsid w:val="00F02E99"/>
    <w:rsid w:val="00F10AC4"/>
    <w:rsid w:val="00F112B2"/>
    <w:rsid w:val="00F11B2E"/>
    <w:rsid w:val="00F267B2"/>
    <w:rsid w:val="00F44134"/>
    <w:rsid w:val="00F617B8"/>
    <w:rsid w:val="00F61DDE"/>
    <w:rsid w:val="00F63D1D"/>
    <w:rsid w:val="00F74151"/>
    <w:rsid w:val="00F92DE9"/>
    <w:rsid w:val="00F94C2E"/>
    <w:rsid w:val="00F94F52"/>
    <w:rsid w:val="00FA518F"/>
    <w:rsid w:val="00FB0D2C"/>
    <w:rsid w:val="00FB1EB5"/>
    <w:rsid w:val="00FC3A5D"/>
    <w:rsid w:val="00FD1B5B"/>
    <w:rsid w:val="0788AD0B"/>
    <w:rsid w:val="078C87BB"/>
    <w:rsid w:val="092359A7"/>
    <w:rsid w:val="0ECA9B9F"/>
    <w:rsid w:val="12DBCEC5"/>
    <w:rsid w:val="1361FF78"/>
    <w:rsid w:val="1596C737"/>
    <w:rsid w:val="16D2B77F"/>
    <w:rsid w:val="190FA801"/>
    <w:rsid w:val="196E599F"/>
    <w:rsid w:val="1BF38C22"/>
    <w:rsid w:val="1EAB58E8"/>
    <w:rsid w:val="219D1E22"/>
    <w:rsid w:val="236BF271"/>
    <w:rsid w:val="2A78C2E4"/>
    <w:rsid w:val="2BFC7A91"/>
    <w:rsid w:val="2D600A53"/>
    <w:rsid w:val="2DF8A3D8"/>
    <w:rsid w:val="2E418E8B"/>
    <w:rsid w:val="3630BF8D"/>
    <w:rsid w:val="36EB391E"/>
    <w:rsid w:val="3B5F865A"/>
    <w:rsid w:val="3C713053"/>
    <w:rsid w:val="418C1B5E"/>
    <w:rsid w:val="44A6FCD7"/>
    <w:rsid w:val="46FFB6F6"/>
    <w:rsid w:val="5375D304"/>
    <w:rsid w:val="53881123"/>
    <w:rsid w:val="55A34509"/>
    <w:rsid w:val="6038D5B8"/>
    <w:rsid w:val="620CDD28"/>
    <w:rsid w:val="690970AE"/>
    <w:rsid w:val="6A06D6CE"/>
    <w:rsid w:val="6FAD09A8"/>
    <w:rsid w:val="741DBE0A"/>
    <w:rsid w:val="74323D93"/>
    <w:rsid w:val="7F77983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FC7A91"/>
  <w15:chartTrackingRefBased/>
  <w15:docId w15:val="{E77BBF0F-05B5-4A39-AB82-31E0B7BBD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7A0C"/>
    <w:pPr>
      <w:widowControl w:val="0"/>
      <w:snapToGrid w:val="0"/>
      <w:spacing w:line="360" w:lineRule="auto"/>
      <w:jc w:val="both"/>
    </w:pPr>
  </w:style>
  <w:style w:type="paragraph" w:styleId="1">
    <w:name w:val="heading 1"/>
    <w:basedOn w:val="a"/>
    <w:next w:val="a"/>
    <w:link w:val="10"/>
    <w:uiPriority w:val="9"/>
    <w:qFormat/>
    <w:rsid w:val="006612F9"/>
    <w:pPr>
      <w:keepNext/>
      <w:spacing w:beforeLines="100" w:before="100" w:afterLines="50" w:after="50"/>
      <w:outlineLvl w:val="0"/>
    </w:pPr>
    <w:rPr>
      <w:rFonts w:asciiTheme="majorHAnsi" w:eastAsiaTheme="majorEastAsia" w:hAnsiTheme="majorHAnsi" w:cstheme="majorBidi"/>
      <w:b/>
      <w:sz w:val="32"/>
      <w:szCs w:val="24"/>
    </w:rPr>
  </w:style>
  <w:style w:type="paragraph" w:styleId="2">
    <w:name w:val="heading 2"/>
    <w:basedOn w:val="a"/>
    <w:next w:val="a"/>
    <w:link w:val="20"/>
    <w:uiPriority w:val="9"/>
    <w:unhideWhenUsed/>
    <w:qFormat/>
    <w:rsid w:val="006612F9"/>
    <w:pPr>
      <w:keepNext/>
      <w:spacing w:beforeLines="100" w:before="100" w:afterLines="50" w:after="50" w:line="240" w:lineRule="auto"/>
      <w:outlineLvl w:val="1"/>
    </w:pPr>
    <w:rPr>
      <w:rFonts w:asciiTheme="majorHAnsi" w:eastAsiaTheme="majorEastAsia" w:hAnsiTheme="majorHAnsi" w:cstheme="majorBidi"/>
      <w:b/>
      <w:sz w:val="24"/>
    </w:rPr>
  </w:style>
  <w:style w:type="paragraph" w:styleId="3">
    <w:name w:val="heading 3"/>
    <w:basedOn w:val="a"/>
    <w:next w:val="a"/>
    <w:link w:val="30"/>
    <w:uiPriority w:val="9"/>
    <w:unhideWhenUsed/>
    <w:qFormat/>
    <w:rsid w:val="00EF7933"/>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0B00A9"/>
    <w:pPr>
      <w:spacing w:before="240" w:after="120"/>
      <w:jc w:val="center"/>
      <w:outlineLvl w:val="0"/>
    </w:pPr>
    <w:rPr>
      <w:rFonts w:asciiTheme="majorHAnsi" w:eastAsiaTheme="majorEastAsia" w:hAnsiTheme="majorHAnsi" w:cstheme="majorBidi"/>
      <w:b/>
      <w:sz w:val="36"/>
      <w:szCs w:val="32"/>
    </w:rPr>
  </w:style>
  <w:style w:type="character" w:customStyle="1" w:styleId="a4">
    <w:name w:val="表題 (文字)"/>
    <w:basedOn w:val="a0"/>
    <w:link w:val="a3"/>
    <w:uiPriority w:val="10"/>
    <w:rsid w:val="000B00A9"/>
    <w:rPr>
      <w:rFonts w:asciiTheme="majorHAnsi" w:eastAsiaTheme="majorEastAsia" w:hAnsiTheme="majorHAnsi" w:cstheme="majorBidi"/>
      <w:b/>
      <w:sz w:val="36"/>
      <w:szCs w:val="32"/>
    </w:rPr>
  </w:style>
  <w:style w:type="paragraph" w:styleId="a5">
    <w:name w:val="Subtitle"/>
    <w:basedOn w:val="a"/>
    <w:next w:val="a"/>
    <w:link w:val="a6"/>
    <w:uiPriority w:val="11"/>
    <w:qFormat/>
    <w:rsid w:val="00586088"/>
    <w:pPr>
      <w:jc w:val="center"/>
      <w:outlineLvl w:val="1"/>
    </w:pPr>
    <w:rPr>
      <w:sz w:val="24"/>
      <w:szCs w:val="24"/>
    </w:rPr>
  </w:style>
  <w:style w:type="character" w:customStyle="1" w:styleId="a6">
    <w:name w:val="副題 (文字)"/>
    <w:basedOn w:val="a0"/>
    <w:link w:val="a5"/>
    <w:uiPriority w:val="11"/>
    <w:rsid w:val="00586088"/>
    <w:rPr>
      <w:sz w:val="24"/>
      <w:szCs w:val="24"/>
    </w:rPr>
  </w:style>
  <w:style w:type="character" w:customStyle="1" w:styleId="10">
    <w:name w:val="見出し 1 (文字)"/>
    <w:basedOn w:val="a0"/>
    <w:link w:val="1"/>
    <w:uiPriority w:val="9"/>
    <w:rsid w:val="006612F9"/>
    <w:rPr>
      <w:rFonts w:asciiTheme="majorHAnsi" w:eastAsiaTheme="majorEastAsia" w:hAnsiTheme="majorHAnsi" w:cstheme="majorBidi"/>
      <w:b/>
      <w:sz w:val="32"/>
      <w:szCs w:val="24"/>
    </w:rPr>
  </w:style>
  <w:style w:type="character" w:customStyle="1" w:styleId="20">
    <w:name w:val="見出し 2 (文字)"/>
    <w:basedOn w:val="a0"/>
    <w:link w:val="2"/>
    <w:uiPriority w:val="9"/>
    <w:rsid w:val="006612F9"/>
    <w:rPr>
      <w:rFonts w:asciiTheme="majorHAnsi" w:eastAsiaTheme="majorEastAsia" w:hAnsiTheme="majorHAnsi" w:cstheme="majorBidi"/>
      <w:b/>
      <w:sz w:val="24"/>
    </w:rPr>
  </w:style>
  <w:style w:type="character" w:styleId="a7">
    <w:name w:val="Hyperlink"/>
    <w:basedOn w:val="a0"/>
    <w:uiPriority w:val="99"/>
    <w:unhideWhenUsed/>
    <w:rsid w:val="00BB6F8E"/>
    <w:rPr>
      <w:color w:val="0563C1" w:themeColor="hyperlink"/>
      <w:u w:val="single"/>
    </w:rPr>
  </w:style>
  <w:style w:type="character" w:styleId="a8">
    <w:name w:val="Unresolved Mention"/>
    <w:basedOn w:val="a0"/>
    <w:uiPriority w:val="99"/>
    <w:semiHidden/>
    <w:unhideWhenUsed/>
    <w:rsid w:val="00BB6F8E"/>
    <w:rPr>
      <w:color w:val="605E5C"/>
      <w:shd w:val="clear" w:color="auto" w:fill="E1DFDD"/>
    </w:rPr>
  </w:style>
  <w:style w:type="paragraph" w:styleId="a9">
    <w:name w:val="List Paragraph"/>
    <w:basedOn w:val="a"/>
    <w:uiPriority w:val="34"/>
    <w:qFormat/>
    <w:rsid w:val="006612F9"/>
    <w:pPr>
      <w:ind w:leftChars="400" w:left="840"/>
    </w:pPr>
  </w:style>
  <w:style w:type="character" w:styleId="aa">
    <w:name w:val="annotation reference"/>
    <w:basedOn w:val="a0"/>
    <w:uiPriority w:val="99"/>
    <w:semiHidden/>
    <w:unhideWhenUsed/>
    <w:rsid w:val="004E7C80"/>
    <w:rPr>
      <w:sz w:val="18"/>
      <w:szCs w:val="18"/>
    </w:rPr>
  </w:style>
  <w:style w:type="paragraph" w:styleId="ab">
    <w:name w:val="annotation text"/>
    <w:basedOn w:val="a"/>
    <w:link w:val="ac"/>
    <w:uiPriority w:val="99"/>
    <w:unhideWhenUsed/>
    <w:rsid w:val="004E7C80"/>
    <w:pPr>
      <w:jc w:val="left"/>
    </w:pPr>
  </w:style>
  <w:style w:type="character" w:customStyle="1" w:styleId="ac">
    <w:name w:val="コメント文字列 (文字)"/>
    <w:basedOn w:val="a0"/>
    <w:link w:val="ab"/>
    <w:uiPriority w:val="99"/>
    <w:rsid w:val="004E7C80"/>
  </w:style>
  <w:style w:type="paragraph" w:styleId="ad">
    <w:name w:val="annotation subject"/>
    <w:basedOn w:val="ab"/>
    <w:next w:val="ab"/>
    <w:link w:val="ae"/>
    <w:uiPriority w:val="99"/>
    <w:semiHidden/>
    <w:unhideWhenUsed/>
    <w:rsid w:val="004E7C80"/>
    <w:rPr>
      <w:b/>
      <w:bCs/>
    </w:rPr>
  </w:style>
  <w:style w:type="character" w:customStyle="1" w:styleId="ae">
    <w:name w:val="コメント内容 (文字)"/>
    <w:basedOn w:val="ac"/>
    <w:link w:val="ad"/>
    <w:uiPriority w:val="99"/>
    <w:semiHidden/>
    <w:rsid w:val="004E7C80"/>
    <w:rPr>
      <w:b/>
      <w:bCs/>
    </w:rPr>
  </w:style>
  <w:style w:type="character" w:styleId="af">
    <w:name w:val="Mention"/>
    <w:basedOn w:val="a0"/>
    <w:uiPriority w:val="99"/>
    <w:unhideWhenUsed/>
    <w:rsid w:val="004E7C80"/>
    <w:rPr>
      <w:color w:val="2B579A"/>
      <w:shd w:val="clear" w:color="auto" w:fill="E1DFDD"/>
    </w:rPr>
  </w:style>
  <w:style w:type="paragraph" w:styleId="af0">
    <w:name w:val="header"/>
    <w:basedOn w:val="a"/>
    <w:link w:val="af1"/>
    <w:uiPriority w:val="99"/>
    <w:unhideWhenUsed/>
    <w:rsid w:val="00822F89"/>
    <w:pPr>
      <w:tabs>
        <w:tab w:val="center" w:pos="4252"/>
        <w:tab w:val="right" w:pos="8504"/>
      </w:tabs>
    </w:pPr>
  </w:style>
  <w:style w:type="character" w:customStyle="1" w:styleId="af1">
    <w:name w:val="ヘッダー (文字)"/>
    <w:basedOn w:val="a0"/>
    <w:link w:val="af0"/>
    <w:uiPriority w:val="99"/>
    <w:rsid w:val="000A042C"/>
  </w:style>
  <w:style w:type="paragraph" w:styleId="af2">
    <w:name w:val="footer"/>
    <w:basedOn w:val="a"/>
    <w:link w:val="af3"/>
    <w:uiPriority w:val="99"/>
    <w:unhideWhenUsed/>
    <w:rsid w:val="00822F89"/>
    <w:pPr>
      <w:tabs>
        <w:tab w:val="center" w:pos="4252"/>
        <w:tab w:val="right" w:pos="8504"/>
      </w:tabs>
    </w:pPr>
  </w:style>
  <w:style w:type="character" w:customStyle="1" w:styleId="af3">
    <w:name w:val="フッター (文字)"/>
    <w:basedOn w:val="a0"/>
    <w:link w:val="af2"/>
    <w:uiPriority w:val="99"/>
    <w:rsid w:val="000A042C"/>
  </w:style>
  <w:style w:type="character" w:customStyle="1" w:styleId="30">
    <w:name w:val="見出し 3 (文字)"/>
    <w:basedOn w:val="a0"/>
    <w:link w:val="3"/>
    <w:uiPriority w:val="9"/>
    <w:rsid w:val="00EF7933"/>
    <w:rPr>
      <w:rFonts w:asciiTheme="majorHAnsi" w:eastAsiaTheme="majorEastAsia" w:hAnsiTheme="majorHAnsi" w:cstheme="majorBidi"/>
    </w:rPr>
  </w:style>
  <w:style w:type="character" w:styleId="af4">
    <w:name w:val="FollowedHyperlink"/>
    <w:basedOn w:val="a0"/>
    <w:uiPriority w:val="99"/>
    <w:semiHidden/>
    <w:unhideWhenUsed/>
    <w:rsid w:val="00F92DE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2750861">
      <w:bodyDiv w:val="1"/>
      <w:marLeft w:val="0"/>
      <w:marRight w:val="0"/>
      <w:marTop w:val="0"/>
      <w:marBottom w:val="0"/>
      <w:divBdr>
        <w:top w:val="none" w:sz="0" w:space="0" w:color="auto"/>
        <w:left w:val="none" w:sz="0" w:space="0" w:color="auto"/>
        <w:bottom w:val="none" w:sz="0" w:space="0" w:color="auto"/>
        <w:right w:val="none" w:sz="0" w:space="0" w:color="auto"/>
      </w:divBdr>
      <w:divsChild>
        <w:div w:id="178738464">
          <w:marLeft w:val="0"/>
          <w:marRight w:val="0"/>
          <w:marTop w:val="0"/>
          <w:marBottom w:val="0"/>
          <w:divBdr>
            <w:top w:val="none" w:sz="0" w:space="0" w:color="auto"/>
            <w:left w:val="none" w:sz="0" w:space="0" w:color="auto"/>
            <w:bottom w:val="none" w:sz="0" w:space="0" w:color="auto"/>
            <w:right w:val="none" w:sz="0" w:space="0" w:color="auto"/>
          </w:divBdr>
        </w:div>
        <w:div w:id="259413948">
          <w:marLeft w:val="0"/>
          <w:marRight w:val="0"/>
          <w:marTop w:val="0"/>
          <w:marBottom w:val="0"/>
          <w:divBdr>
            <w:top w:val="none" w:sz="0" w:space="0" w:color="auto"/>
            <w:left w:val="none" w:sz="0" w:space="0" w:color="auto"/>
            <w:bottom w:val="none" w:sz="0" w:space="0" w:color="auto"/>
            <w:right w:val="none" w:sz="0" w:space="0" w:color="auto"/>
          </w:divBdr>
        </w:div>
        <w:div w:id="438263732">
          <w:marLeft w:val="0"/>
          <w:marRight w:val="0"/>
          <w:marTop w:val="0"/>
          <w:marBottom w:val="0"/>
          <w:divBdr>
            <w:top w:val="none" w:sz="0" w:space="0" w:color="auto"/>
            <w:left w:val="none" w:sz="0" w:space="0" w:color="auto"/>
            <w:bottom w:val="none" w:sz="0" w:space="0" w:color="auto"/>
            <w:right w:val="none" w:sz="0" w:space="0" w:color="auto"/>
          </w:divBdr>
        </w:div>
        <w:div w:id="471220096">
          <w:marLeft w:val="0"/>
          <w:marRight w:val="0"/>
          <w:marTop w:val="0"/>
          <w:marBottom w:val="0"/>
          <w:divBdr>
            <w:top w:val="none" w:sz="0" w:space="0" w:color="auto"/>
            <w:left w:val="none" w:sz="0" w:space="0" w:color="auto"/>
            <w:bottom w:val="none" w:sz="0" w:space="0" w:color="auto"/>
            <w:right w:val="none" w:sz="0" w:space="0" w:color="auto"/>
          </w:divBdr>
        </w:div>
        <w:div w:id="484709745">
          <w:marLeft w:val="0"/>
          <w:marRight w:val="0"/>
          <w:marTop w:val="0"/>
          <w:marBottom w:val="0"/>
          <w:divBdr>
            <w:top w:val="none" w:sz="0" w:space="0" w:color="auto"/>
            <w:left w:val="none" w:sz="0" w:space="0" w:color="auto"/>
            <w:bottom w:val="none" w:sz="0" w:space="0" w:color="auto"/>
            <w:right w:val="none" w:sz="0" w:space="0" w:color="auto"/>
          </w:divBdr>
        </w:div>
        <w:div w:id="531454883">
          <w:marLeft w:val="0"/>
          <w:marRight w:val="0"/>
          <w:marTop w:val="0"/>
          <w:marBottom w:val="0"/>
          <w:divBdr>
            <w:top w:val="none" w:sz="0" w:space="0" w:color="auto"/>
            <w:left w:val="none" w:sz="0" w:space="0" w:color="auto"/>
            <w:bottom w:val="none" w:sz="0" w:space="0" w:color="auto"/>
            <w:right w:val="none" w:sz="0" w:space="0" w:color="auto"/>
          </w:divBdr>
        </w:div>
        <w:div w:id="634675644">
          <w:marLeft w:val="0"/>
          <w:marRight w:val="0"/>
          <w:marTop w:val="0"/>
          <w:marBottom w:val="0"/>
          <w:divBdr>
            <w:top w:val="none" w:sz="0" w:space="0" w:color="auto"/>
            <w:left w:val="none" w:sz="0" w:space="0" w:color="auto"/>
            <w:bottom w:val="none" w:sz="0" w:space="0" w:color="auto"/>
            <w:right w:val="none" w:sz="0" w:space="0" w:color="auto"/>
          </w:divBdr>
        </w:div>
        <w:div w:id="649597495">
          <w:marLeft w:val="0"/>
          <w:marRight w:val="0"/>
          <w:marTop w:val="0"/>
          <w:marBottom w:val="0"/>
          <w:divBdr>
            <w:top w:val="none" w:sz="0" w:space="0" w:color="auto"/>
            <w:left w:val="none" w:sz="0" w:space="0" w:color="auto"/>
            <w:bottom w:val="none" w:sz="0" w:space="0" w:color="auto"/>
            <w:right w:val="none" w:sz="0" w:space="0" w:color="auto"/>
          </w:divBdr>
        </w:div>
        <w:div w:id="662589223">
          <w:marLeft w:val="0"/>
          <w:marRight w:val="0"/>
          <w:marTop w:val="0"/>
          <w:marBottom w:val="0"/>
          <w:divBdr>
            <w:top w:val="none" w:sz="0" w:space="0" w:color="auto"/>
            <w:left w:val="none" w:sz="0" w:space="0" w:color="auto"/>
            <w:bottom w:val="none" w:sz="0" w:space="0" w:color="auto"/>
            <w:right w:val="none" w:sz="0" w:space="0" w:color="auto"/>
          </w:divBdr>
        </w:div>
        <w:div w:id="707265430">
          <w:marLeft w:val="0"/>
          <w:marRight w:val="0"/>
          <w:marTop w:val="0"/>
          <w:marBottom w:val="0"/>
          <w:divBdr>
            <w:top w:val="none" w:sz="0" w:space="0" w:color="auto"/>
            <w:left w:val="none" w:sz="0" w:space="0" w:color="auto"/>
            <w:bottom w:val="none" w:sz="0" w:space="0" w:color="auto"/>
            <w:right w:val="none" w:sz="0" w:space="0" w:color="auto"/>
          </w:divBdr>
        </w:div>
        <w:div w:id="825898444">
          <w:marLeft w:val="0"/>
          <w:marRight w:val="0"/>
          <w:marTop w:val="0"/>
          <w:marBottom w:val="0"/>
          <w:divBdr>
            <w:top w:val="none" w:sz="0" w:space="0" w:color="auto"/>
            <w:left w:val="none" w:sz="0" w:space="0" w:color="auto"/>
            <w:bottom w:val="none" w:sz="0" w:space="0" w:color="auto"/>
            <w:right w:val="none" w:sz="0" w:space="0" w:color="auto"/>
          </w:divBdr>
        </w:div>
        <w:div w:id="850752570">
          <w:marLeft w:val="0"/>
          <w:marRight w:val="0"/>
          <w:marTop w:val="0"/>
          <w:marBottom w:val="0"/>
          <w:divBdr>
            <w:top w:val="none" w:sz="0" w:space="0" w:color="auto"/>
            <w:left w:val="none" w:sz="0" w:space="0" w:color="auto"/>
            <w:bottom w:val="none" w:sz="0" w:space="0" w:color="auto"/>
            <w:right w:val="none" w:sz="0" w:space="0" w:color="auto"/>
          </w:divBdr>
        </w:div>
        <w:div w:id="1453674162">
          <w:marLeft w:val="0"/>
          <w:marRight w:val="0"/>
          <w:marTop w:val="0"/>
          <w:marBottom w:val="0"/>
          <w:divBdr>
            <w:top w:val="none" w:sz="0" w:space="0" w:color="auto"/>
            <w:left w:val="none" w:sz="0" w:space="0" w:color="auto"/>
            <w:bottom w:val="none" w:sz="0" w:space="0" w:color="auto"/>
            <w:right w:val="none" w:sz="0" w:space="0" w:color="auto"/>
          </w:divBdr>
        </w:div>
        <w:div w:id="1529951402">
          <w:marLeft w:val="0"/>
          <w:marRight w:val="0"/>
          <w:marTop w:val="0"/>
          <w:marBottom w:val="0"/>
          <w:divBdr>
            <w:top w:val="none" w:sz="0" w:space="0" w:color="auto"/>
            <w:left w:val="none" w:sz="0" w:space="0" w:color="auto"/>
            <w:bottom w:val="none" w:sz="0" w:space="0" w:color="auto"/>
            <w:right w:val="none" w:sz="0" w:space="0" w:color="auto"/>
          </w:divBdr>
        </w:div>
        <w:div w:id="1544095066">
          <w:marLeft w:val="0"/>
          <w:marRight w:val="0"/>
          <w:marTop w:val="0"/>
          <w:marBottom w:val="0"/>
          <w:divBdr>
            <w:top w:val="none" w:sz="0" w:space="0" w:color="auto"/>
            <w:left w:val="none" w:sz="0" w:space="0" w:color="auto"/>
            <w:bottom w:val="none" w:sz="0" w:space="0" w:color="auto"/>
            <w:right w:val="none" w:sz="0" w:space="0" w:color="auto"/>
          </w:divBdr>
        </w:div>
        <w:div w:id="1567103231">
          <w:marLeft w:val="0"/>
          <w:marRight w:val="0"/>
          <w:marTop w:val="0"/>
          <w:marBottom w:val="0"/>
          <w:divBdr>
            <w:top w:val="none" w:sz="0" w:space="0" w:color="auto"/>
            <w:left w:val="none" w:sz="0" w:space="0" w:color="auto"/>
            <w:bottom w:val="none" w:sz="0" w:space="0" w:color="auto"/>
            <w:right w:val="none" w:sz="0" w:space="0" w:color="auto"/>
          </w:divBdr>
        </w:div>
        <w:div w:id="1601832765">
          <w:marLeft w:val="0"/>
          <w:marRight w:val="0"/>
          <w:marTop w:val="0"/>
          <w:marBottom w:val="0"/>
          <w:divBdr>
            <w:top w:val="none" w:sz="0" w:space="0" w:color="auto"/>
            <w:left w:val="none" w:sz="0" w:space="0" w:color="auto"/>
            <w:bottom w:val="none" w:sz="0" w:space="0" w:color="auto"/>
            <w:right w:val="none" w:sz="0" w:space="0" w:color="auto"/>
          </w:divBdr>
        </w:div>
        <w:div w:id="1844005168">
          <w:marLeft w:val="0"/>
          <w:marRight w:val="0"/>
          <w:marTop w:val="0"/>
          <w:marBottom w:val="0"/>
          <w:divBdr>
            <w:top w:val="none" w:sz="0" w:space="0" w:color="auto"/>
            <w:left w:val="none" w:sz="0" w:space="0" w:color="auto"/>
            <w:bottom w:val="none" w:sz="0" w:space="0" w:color="auto"/>
            <w:right w:val="none" w:sz="0" w:space="0" w:color="auto"/>
          </w:divBdr>
        </w:div>
        <w:div w:id="1974020916">
          <w:marLeft w:val="0"/>
          <w:marRight w:val="0"/>
          <w:marTop w:val="0"/>
          <w:marBottom w:val="0"/>
          <w:divBdr>
            <w:top w:val="none" w:sz="0" w:space="0" w:color="auto"/>
            <w:left w:val="none" w:sz="0" w:space="0" w:color="auto"/>
            <w:bottom w:val="none" w:sz="0" w:space="0" w:color="auto"/>
            <w:right w:val="none" w:sz="0" w:space="0" w:color="auto"/>
          </w:divBdr>
        </w:div>
        <w:div w:id="1993636388">
          <w:marLeft w:val="0"/>
          <w:marRight w:val="0"/>
          <w:marTop w:val="0"/>
          <w:marBottom w:val="0"/>
          <w:divBdr>
            <w:top w:val="none" w:sz="0" w:space="0" w:color="auto"/>
            <w:left w:val="none" w:sz="0" w:space="0" w:color="auto"/>
            <w:bottom w:val="none" w:sz="0" w:space="0" w:color="auto"/>
            <w:right w:val="none" w:sz="0" w:space="0" w:color="auto"/>
          </w:divBdr>
        </w:div>
        <w:div w:id="2029479451">
          <w:marLeft w:val="0"/>
          <w:marRight w:val="0"/>
          <w:marTop w:val="0"/>
          <w:marBottom w:val="0"/>
          <w:divBdr>
            <w:top w:val="none" w:sz="0" w:space="0" w:color="auto"/>
            <w:left w:val="none" w:sz="0" w:space="0" w:color="auto"/>
            <w:bottom w:val="none" w:sz="0" w:space="0" w:color="auto"/>
            <w:right w:val="none" w:sz="0" w:space="0" w:color="auto"/>
          </w:divBdr>
        </w:div>
        <w:div w:id="20830654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yperlink" Target="https://www.ddc.co.jp/" TargetMode="External"/><Relationship Id="rId7" Type="http://schemas.openxmlformats.org/officeDocument/2006/relationships/settings" Target="settings.xml"/><Relationship Id="rId12" Type="http://schemas.openxmlformats.org/officeDocument/2006/relationships/hyperlink" Target="https://glasspack.jp"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s://www.material-expo.jp/osaka/ja-jp/visit/susma.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glasspack.jp/contac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IZ UDPゴシック＆BIZ UDゴシック">
      <a:majorFont>
        <a:latin typeface="BIZ UDPゴシック"/>
        <a:ea typeface="BIZ UDゴシック"/>
        <a:cs typeface=""/>
      </a:majorFont>
      <a:minorFont>
        <a:latin typeface="BIZ UDPゴシック"/>
        <a:ea typeface="BIZ UD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8356B8EC6EC4D54892EAA912386C1FD3" ma:contentTypeVersion="16" ma:contentTypeDescription="新しいドキュメントを作成します。" ma:contentTypeScope="" ma:versionID="dd60b0ca4061babf8ac6afd9f9fce503">
  <xsd:schema xmlns:xsd="http://www.w3.org/2001/XMLSchema" xmlns:xs="http://www.w3.org/2001/XMLSchema" xmlns:p="http://schemas.microsoft.com/office/2006/metadata/properties" xmlns:ns2="accacce5-0ed0-4736-8ca1-e9de320e52fe" xmlns:ns3="c3abbd91-7f24-4ab2-a06f-b74fbd2aa04e" targetNamespace="http://schemas.microsoft.com/office/2006/metadata/properties" ma:root="true" ma:fieldsID="47f5d3f5a28cfa94398b55d5c728a465" ns2:_="" ns3:_="">
    <xsd:import namespace="accacce5-0ed0-4736-8ca1-e9de320e52fe"/>
    <xsd:import namespace="c3abbd91-7f24-4ab2-a06f-b74fbd2aa0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cacce5-0ed0-4736-8ca1-e9de320e52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画像タグ" ma:readOnly="false" ma:fieldId="{5cf76f15-5ced-4ddc-b409-7134ff3c332f}" ma:taxonomyMulti="true" ma:sspId="7f94a1e9-495e-4cd3-bef3-f5c83317db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3abbd91-7f24-4ab2-a06f-b74fbd2aa04e"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19" nillable="true" ma:displayName="Taxonomy Catch All Column" ma:hidden="true" ma:list="{1b08d0a7-7a28-46c7-9ad5-b3ab1584b41e}" ma:internalName="TaxCatchAll" ma:showField="CatchAllData" ma:web="c3abbd91-7f24-4ab2-a06f-b74fbd2aa0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3abbd91-7f24-4ab2-a06f-b74fbd2aa04e" xsi:nil="true"/>
    <lcf76f155ced4ddcb4097134ff3c332f xmlns="accacce5-0ed0-4736-8ca1-e9de320e52f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58AA5C-CAAE-4F8F-B090-1166841423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cacce5-0ed0-4736-8ca1-e9de320e52fe"/>
    <ds:schemaRef ds:uri="c3abbd91-7f24-4ab2-a06f-b74fbd2aa0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66C953-82FD-41DF-B110-7E6D639A7C56}">
  <ds:schemaRefs>
    <ds:schemaRef ds:uri="http://schemas.microsoft.com/office/2006/metadata/properties"/>
    <ds:schemaRef ds:uri="http://schemas.microsoft.com/office/infopath/2007/PartnerControls"/>
    <ds:schemaRef ds:uri="c3abbd91-7f24-4ab2-a06f-b74fbd2aa04e"/>
    <ds:schemaRef ds:uri="accacce5-0ed0-4736-8ca1-e9de320e52fe"/>
  </ds:schemaRefs>
</ds:datastoreItem>
</file>

<file path=customXml/itemProps3.xml><?xml version="1.0" encoding="utf-8"?>
<ds:datastoreItem xmlns:ds="http://schemas.openxmlformats.org/officeDocument/2006/customXml" ds:itemID="{10653FC8-8671-40F3-9D21-93D1E34302F1}">
  <ds:schemaRefs>
    <ds:schemaRef ds:uri="http://schemas.microsoft.com/sharepoint/v3/contenttype/forms"/>
  </ds:schemaRefs>
</ds:datastoreItem>
</file>

<file path=customXml/itemProps4.xml><?xml version="1.0" encoding="utf-8"?>
<ds:datastoreItem xmlns:ds="http://schemas.openxmlformats.org/officeDocument/2006/customXml" ds:itemID="{AC88EAD5-630E-4F41-93FB-47F1A5492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8</Pages>
  <Words>430</Words>
  <Characters>2451</Characters>
  <Application>Microsoft Office Word</Application>
  <DocSecurity>0</DocSecurity>
  <Lines>20</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笹川 純一</dc:creator>
  <cp:keywords/>
  <dc:description/>
  <cp:lastModifiedBy>笹川 純一</cp:lastModifiedBy>
  <cp:revision>41</cp:revision>
  <cp:lastPrinted>2026-04-27T08:20:00Z</cp:lastPrinted>
  <dcterms:created xsi:type="dcterms:W3CDTF">2026-04-28T06:44:00Z</dcterms:created>
  <dcterms:modified xsi:type="dcterms:W3CDTF">2026-05-07T03:46:00Z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0x0101008356B8EC6EC4D54892EAA912386C1FD3</vt:lpwstr>
  </property>
  <property fmtid="{D5CDD505-2E9C-101B-9397-08002B2CF9AE}" pid="3" name="MediaServiceImageTags">
    <vt:lpwstr/>
  </property>
</Properties>
</file>